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DF1B" w14:textId="77777777" w:rsidR="00A70430" w:rsidRDefault="00000000">
      <w:pPr>
        <w:spacing w:before="218"/>
        <w:ind w:left="6" w:right="238"/>
        <w:jc w:val="center"/>
        <w:rPr>
          <w:b/>
          <w:sz w:val="21"/>
        </w:rPr>
      </w:pPr>
      <w:r>
        <w:rPr>
          <w:b/>
          <w:sz w:val="21"/>
        </w:rPr>
        <w:t>GENERAL</w:t>
      </w:r>
      <w:r>
        <w:rPr>
          <w:b/>
          <w:spacing w:val="-14"/>
          <w:sz w:val="21"/>
        </w:rPr>
        <w:t xml:space="preserve"> </w:t>
      </w:r>
      <w:r>
        <w:rPr>
          <w:b/>
          <w:sz w:val="21"/>
        </w:rPr>
        <w:t>MEETING</w:t>
      </w:r>
      <w:r>
        <w:rPr>
          <w:b/>
          <w:spacing w:val="-1"/>
          <w:sz w:val="21"/>
        </w:rPr>
        <w:t xml:space="preserve"> </w:t>
      </w:r>
      <w:r>
        <w:rPr>
          <w:b/>
          <w:sz w:val="21"/>
        </w:rPr>
        <w:t>FORM</w:t>
      </w:r>
      <w:r>
        <w:rPr>
          <w:b/>
          <w:spacing w:val="-2"/>
          <w:sz w:val="21"/>
        </w:rPr>
        <w:t xml:space="preserve"> </w:t>
      </w:r>
      <w:r>
        <w:rPr>
          <w:b/>
          <w:sz w:val="21"/>
        </w:rPr>
        <w:t>OF</w:t>
      </w:r>
      <w:r>
        <w:rPr>
          <w:b/>
          <w:spacing w:val="-6"/>
          <w:sz w:val="21"/>
        </w:rPr>
        <w:t xml:space="preserve"> </w:t>
      </w:r>
      <w:r>
        <w:rPr>
          <w:b/>
          <w:spacing w:val="-2"/>
          <w:sz w:val="21"/>
        </w:rPr>
        <w:t>PROXY</w:t>
      </w:r>
    </w:p>
    <w:p w14:paraId="205ED9F7" w14:textId="77777777" w:rsidR="00A70430" w:rsidRDefault="00A70430">
      <w:pPr>
        <w:pStyle w:val="BodyText"/>
        <w:spacing w:before="67"/>
        <w:rPr>
          <w:b/>
        </w:rPr>
      </w:pPr>
    </w:p>
    <w:p w14:paraId="71DC9352" w14:textId="77777777" w:rsidR="00A70430" w:rsidRDefault="00000000">
      <w:pPr>
        <w:ind w:left="6" w:right="238"/>
        <w:jc w:val="center"/>
        <w:rPr>
          <w:b/>
          <w:sz w:val="21"/>
        </w:rPr>
      </w:pPr>
      <w:r>
        <w:rPr>
          <w:b/>
          <w:sz w:val="21"/>
        </w:rPr>
        <w:t>OMEGA</w:t>
      </w:r>
      <w:r>
        <w:rPr>
          <w:b/>
          <w:spacing w:val="-1"/>
          <w:sz w:val="21"/>
        </w:rPr>
        <w:t xml:space="preserve"> </w:t>
      </w:r>
      <w:r>
        <w:rPr>
          <w:b/>
          <w:sz w:val="21"/>
        </w:rPr>
        <w:t>MINERALS</w:t>
      </w:r>
      <w:r>
        <w:rPr>
          <w:b/>
          <w:spacing w:val="1"/>
          <w:sz w:val="21"/>
        </w:rPr>
        <w:t xml:space="preserve"> </w:t>
      </w:r>
      <w:r>
        <w:rPr>
          <w:b/>
          <w:spacing w:val="-5"/>
          <w:sz w:val="21"/>
        </w:rPr>
        <w:t>PLC</w:t>
      </w:r>
    </w:p>
    <w:p w14:paraId="360CB2A4" w14:textId="77777777" w:rsidR="00A70430" w:rsidRDefault="00000000">
      <w:pPr>
        <w:spacing w:before="177"/>
        <w:ind w:left="170" w:right="238"/>
        <w:jc w:val="center"/>
        <w:rPr>
          <w:b/>
          <w:sz w:val="21"/>
        </w:rPr>
      </w:pPr>
      <w:r>
        <w:rPr>
          <w:b/>
          <w:sz w:val="21"/>
        </w:rPr>
        <w:t>Company</w:t>
      </w:r>
      <w:r>
        <w:rPr>
          <w:b/>
          <w:spacing w:val="-15"/>
          <w:sz w:val="21"/>
        </w:rPr>
        <w:t xml:space="preserve"> </w:t>
      </w:r>
      <w:r>
        <w:rPr>
          <w:b/>
          <w:sz w:val="21"/>
        </w:rPr>
        <w:t>Number:</w:t>
      </w:r>
      <w:r>
        <w:rPr>
          <w:b/>
          <w:spacing w:val="-6"/>
          <w:sz w:val="21"/>
        </w:rPr>
        <w:t xml:space="preserve"> </w:t>
      </w:r>
      <w:r>
        <w:rPr>
          <w:b/>
          <w:spacing w:val="-2"/>
          <w:sz w:val="21"/>
        </w:rPr>
        <w:t>11073509</w:t>
      </w:r>
    </w:p>
    <w:p w14:paraId="202E0F2D" w14:textId="77777777" w:rsidR="00A70430" w:rsidRDefault="00A70430">
      <w:pPr>
        <w:pStyle w:val="BodyText"/>
        <w:spacing w:before="124"/>
        <w:rPr>
          <w:b/>
        </w:rPr>
      </w:pPr>
    </w:p>
    <w:p w14:paraId="220903C5" w14:textId="77777777" w:rsidR="00A70430" w:rsidRDefault="00000000">
      <w:pPr>
        <w:ind w:left="70" w:right="238"/>
        <w:jc w:val="center"/>
        <w:rPr>
          <w:b/>
          <w:sz w:val="21"/>
        </w:rPr>
      </w:pPr>
      <w:r>
        <w:rPr>
          <w:b/>
          <w:sz w:val="21"/>
        </w:rPr>
        <w:t>(The</w:t>
      </w:r>
      <w:r>
        <w:rPr>
          <w:b/>
          <w:spacing w:val="-9"/>
          <w:sz w:val="21"/>
        </w:rPr>
        <w:t xml:space="preserve"> </w:t>
      </w:r>
      <w:r>
        <w:rPr>
          <w:b/>
          <w:spacing w:val="-2"/>
          <w:sz w:val="21"/>
        </w:rPr>
        <w:t>“Company”)</w:t>
      </w:r>
    </w:p>
    <w:p w14:paraId="4EE26EE9" w14:textId="77777777" w:rsidR="00A70430" w:rsidRDefault="00A70430">
      <w:pPr>
        <w:pStyle w:val="BodyText"/>
        <w:spacing w:before="72"/>
        <w:rPr>
          <w:b/>
        </w:rPr>
      </w:pPr>
    </w:p>
    <w:p w14:paraId="5FC5D262" w14:textId="77777777" w:rsidR="00A70430" w:rsidRDefault="00000000">
      <w:pPr>
        <w:ind w:left="120"/>
        <w:rPr>
          <w:b/>
          <w:sz w:val="21"/>
        </w:rPr>
      </w:pPr>
      <w:r>
        <w:rPr>
          <w:b/>
          <w:sz w:val="21"/>
        </w:rPr>
        <w:t>Before</w:t>
      </w:r>
      <w:r>
        <w:rPr>
          <w:b/>
          <w:spacing w:val="-9"/>
          <w:sz w:val="21"/>
        </w:rPr>
        <w:t xml:space="preserve"> </w:t>
      </w:r>
      <w:r>
        <w:rPr>
          <w:b/>
          <w:sz w:val="21"/>
        </w:rPr>
        <w:t>completing</w:t>
      </w:r>
      <w:r>
        <w:rPr>
          <w:b/>
          <w:spacing w:val="-4"/>
          <w:sz w:val="21"/>
        </w:rPr>
        <w:t xml:space="preserve"> </w:t>
      </w:r>
      <w:r>
        <w:rPr>
          <w:b/>
          <w:sz w:val="21"/>
        </w:rPr>
        <w:t>this</w:t>
      </w:r>
      <w:r>
        <w:rPr>
          <w:b/>
          <w:spacing w:val="-10"/>
          <w:sz w:val="21"/>
        </w:rPr>
        <w:t xml:space="preserve"> </w:t>
      </w:r>
      <w:r>
        <w:rPr>
          <w:b/>
          <w:sz w:val="21"/>
        </w:rPr>
        <w:t>form,</w:t>
      </w:r>
      <w:r>
        <w:rPr>
          <w:b/>
          <w:spacing w:val="-10"/>
          <w:sz w:val="21"/>
        </w:rPr>
        <w:t xml:space="preserve"> </w:t>
      </w:r>
      <w:r>
        <w:rPr>
          <w:b/>
          <w:sz w:val="21"/>
        </w:rPr>
        <w:t>please</w:t>
      </w:r>
      <w:r>
        <w:rPr>
          <w:b/>
          <w:spacing w:val="-8"/>
          <w:sz w:val="21"/>
        </w:rPr>
        <w:t xml:space="preserve"> </w:t>
      </w:r>
      <w:r>
        <w:rPr>
          <w:b/>
          <w:sz w:val="21"/>
        </w:rPr>
        <w:t>read</w:t>
      </w:r>
      <w:r>
        <w:rPr>
          <w:b/>
          <w:spacing w:val="-5"/>
          <w:sz w:val="21"/>
        </w:rPr>
        <w:t xml:space="preserve"> </w:t>
      </w:r>
      <w:r>
        <w:rPr>
          <w:b/>
          <w:sz w:val="21"/>
        </w:rPr>
        <w:t>the</w:t>
      </w:r>
      <w:r>
        <w:rPr>
          <w:b/>
          <w:spacing w:val="-9"/>
          <w:sz w:val="21"/>
        </w:rPr>
        <w:t xml:space="preserve"> </w:t>
      </w:r>
      <w:r>
        <w:rPr>
          <w:b/>
          <w:sz w:val="21"/>
        </w:rPr>
        <w:t>explanatory</w:t>
      </w:r>
      <w:r>
        <w:rPr>
          <w:b/>
          <w:spacing w:val="-13"/>
          <w:sz w:val="21"/>
        </w:rPr>
        <w:t xml:space="preserve"> </w:t>
      </w:r>
      <w:r>
        <w:rPr>
          <w:b/>
          <w:sz w:val="21"/>
        </w:rPr>
        <w:t>notes</w:t>
      </w:r>
      <w:r>
        <w:rPr>
          <w:b/>
          <w:spacing w:val="-8"/>
          <w:sz w:val="21"/>
        </w:rPr>
        <w:t xml:space="preserve"> </w:t>
      </w:r>
      <w:r>
        <w:rPr>
          <w:b/>
          <w:spacing w:val="-2"/>
          <w:sz w:val="21"/>
        </w:rPr>
        <w:t>below</w:t>
      </w:r>
    </w:p>
    <w:p w14:paraId="4324EF77" w14:textId="77777777" w:rsidR="00A70430" w:rsidRDefault="00A70430">
      <w:pPr>
        <w:pStyle w:val="BodyText"/>
        <w:spacing w:before="142"/>
        <w:rPr>
          <w:b/>
        </w:rPr>
      </w:pPr>
    </w:p>
    <w:p w14:paraId="7B03775A" w14:textId="6782BD3A" w:rsidR="00A70430" w:rsidRDefault="00FB53F3">
      <w:pPr>
        <w:pStyle w:val="BodyText"/>
        <w:ind w:left="120"/>
      </w:pPr>
      <w:r>
        <w:rPr>
          <w:noProof/>
        </w:rPr>
        <mc:AlternateContent>
          <mc:Choice Requires="wps">
            <w:drawing>
              <wp:anchor distT="45720" distB="45720" distL="114300" distR="114300" simplePos="0" relativeHeight="251659776" behindDoc="1" locked="0" layoutInCell="1" allowOverlap="1" wp14:anchorId="2431C322" wp14:editId="2382C1AC">
                <wp:simplePos x="0" y="0"/>
                <wp:positionH relativeFrom="column">
                  <wp:posOffset>76200</wp:posOffset>
                </wp:positionH>
                <wp:positionV relativeFrom="paragraph">
                  <wp:posOffset>233045</wp:posOffset>
                </wp:positionV>
                <wp:extent cx="5767705" cy="624840"/>
                <wp:effectExtent l="0" t="0" r="23495" b="22860"/>
                <wp:wrapTight wrapText="bothSides">
                  <wp:wrapPolygon edited="0">
                    <wp:start x="0" y="0"/>
                    <wp:lineTo x="0" y="21732"/>
                    <wp:lineTo x="21617" y="21732"/>
                    <wp:lineTo x="216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624840"/>
                        </a:xfrm>
                        <a:prstGeom prst="rect">
                          <a:avLst/>
                        </a:prstGeom>
                        <a:solidFill>
                          <a:srgbClr val="FFFFFF"/>
                        </a:solidFill>
                        <a:ln w="9525">
                          <a:solidFill>
                            <a:srgbClr val="000000"/>
                          </a:solidFill>
                          <a:miter lim="800000"/>
                          <a:headEnd/>
                          <a:tailEnd/>
                        </a:ln>
                      </wps:spPr>
                      <wps:txbx>
                        <w:txbxContent>
                          <w:p w14:paraId="5F0248B8" w14:textId="069236DC" w:rsidR="00FB53F3" w:rsidRDefault="00FB53F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31C322" id="_x0000_t202" coordsize="21600,21600" o:spt="202" path="m,l,21600r21600,l21600,xe">
                <v:stroke joinstyle="miter"/>
                <v:path gradientshapeok="t" o:connecttype="rect"/>
              </v:shapetype>
              <v:shape id="Text Box 2" o:spid="_x0000_s1026" type="#_x0000_t202" style="position:absolute;left:0;text-align:left;margin-left:6pt;margin-top:18.35pt;width:454.15pt;height:49.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">
                <v:textbox>
                  <w:txbxContent>
                    <w:p w14:paraId="5F0248B8" w14:textId="069236DC" w:rsidR="00FB53F3" w:rsidRDefault="00FB53F3"/>
                  </w:txbxContent>
                </v:textbox>
                <w10:wrap type="tight"/>
              </v:shape>
            </w:pict>
          </mc:Fallback>
        </mc:AlternateContent>
      </w:r>
      <w:r w:rsidR="00000000">
        <w:t>I</w:t>
      </w:r>
      <w:r w:rsidR="00000000">
        <w:rPr>
          <w:spacing w:val="-10"/>
        </w:rPr>
        <w:t xml:space="preserve"> </w:t>
      </w:r>
      <w:proofErr w:type="gramStart"/>
      <w:r w:rsidR="00000000">
        <w:t>being</w:t>
      </w:r>
      <w:proofErr w:type="gramEnd"/>
      <w:r w:rsidR="00000000">
        <w:rPr>
          <w:spacing w:val="-8"/>
        </w:rPr>
        <w:t xml:space="preserve"> </w:t>
      </w:r>
      <w:r w:rsidR="00000000">
        <w:t>a</w:t>
      </w:r>
      <w:r w:rsidR="00000000">
        <w:rPr>
          <w:spacing w:val="-13"/>
        </w:rPr>
        <w:t xml:space="preserve"> </w:t>
      </w:r>
      <w:r w:rsidR="00000000">
        <w:t>member</w:t>
      </w:r>
      <w:r w:rsidR="00000000">
        <w:rPr>
          <w:spacing w:val="-6"/>
        </w:rPr>
        <w:t xml:space="preserve"> </w:t>
      </w:r>
      <w:r w:rsidR="00000000">
        <w:t>of</w:t>
      </w:r>
      <w:r w:rsidR="00000000">
        <w:rPr>
          <w:spacing w:val="-4"/>
        </w:rPr>
        <w:t xml:space="preserve"> </w:t>
      </w:r>
      <w:r w:rsidR="00000000">
        <w:t>the</w:t>
      </w:r>
      <w:r w:rsidR="00000000">
        <w:rPr>
          <w:spacing w:val="-9"/>
        </w:rPr>
        <w:t xml:space="preserve"> </w:t>
      </w:r>
      <w:r w:rsidR="00000000">
        <w:t>Company</w:t>
      </w:r>
      <w:r w:rsidR="00000000">
        <w:rPr>
          <w:spacing w:val="-6"/>
        </w:rPr>
        <w:t xml:space="preserve"> </w:t>
      </w:r>
      <w:r w:rsidR="00000000">
        <w:t>appoint</w:t>
      </w:r>
      <w:r w:rsidR="00000000">
        <w:rPr>
          <w:spacing w:val="-5"/>
        </w:rPr>
        <w:t xml:space="preserve"> </w:t>
      </w:r>
      <w:r w:rsidR="00000000">
        <w:t>the</w:t>
      </w:r>
      <w:r w:rsidR="00000000">
        <w:rPr>
          <w:spacing w:val="-8"/>
        </w:rPr>
        <w:t xml:space="preserve"> </w:t>
      </w:r>
      <w:r w:rsidR="00000000">
        <w:t>Chairman</w:t>
      </w:r>
      <w:r w:rsidR="00000000">
        <w:rPr>
          <w:spacing w:val="-8"/>
        </w:rPr>
        <w:t xml:space="preserve"> </w:t>
      </w:r>
      <w:r w:rsidR="00000000">
        <w:t>of</w:t>
      </w:r>
      <w:r w:rsidR="00000000">
        <w:rPr>
          <w:spacing w:val="-4"/>
        </w:rPr>
        <w:t xml:space="preserve"> </w:t>
      </w:r>
      <w:r w:rsidR="00000000">
        <w:t>the</w:t>
      </w:r>
      <w:r w:rsidR="00000000">
        <w:rPr>
          <w:spacing w:val="-9"/>
        </w:rPr>
        <w:t xml:space="preserve"> </w:t>
      </w:r>
      <w:r w:rsidR="00000000">
        <w:t>meeting</w:t>
      </w:r>
      <w:r w:rsidR="00000000">
        <w:rPr>
          <w:spacing w:val="-8"/>
        </w:rPr>
        <w:t xml:space="preserve"> </w:t>
      </w:r>
      <w:r w:rsidR="00000000">
        <w:t>or</w:t>
      </w:r>
      <w:r w:rsidR="00000000">
        <w:rPr>
          <w:spacing w:val="-6"/>
        </w:rPr>
        <w:t xml:space="preserve"> </w:t>
      </w:r>
      <w:r w:rsidR="00000000">
        <w:t>(see</w:t>
      </w:r>
      <w:r w:rsidR="00000000">
        <w:rPr>
          <w:spacing w:val="-9"/>
        </w:rPr>
        <w:t xml:space="preserve"> </w:t>
      </w:r>
      <w:r w:rsidR="00000000">
        <w:t>note</w:t>
      </w:r>
      <w:r w:rsidR="00000000">
        <w:rPr>
          <w:spacing w:val="-8"/>
        </w:rPr>
        <w:t xml:space="preserve"> </w:t>
      </w:r>
      <w:r w:rsidR="00000000">
        <w:rPr>
          <w:spacing w:val="-5"/>
        </w:rPr>
        <w:t>3)</w:t>
      </w:r>
    </w:p>
    <w:p w14:paraId="4EB5D0B7" w14:textId="77AC1FF2" w:rsidR="00A70430" w:rsidRDefault="00000000">
      <w:pPr>
        <w:pStyle w:val="BodyText"/>
        <w:spacing w:before="233" w:line="307" w:lineRule="auto"/>
        <w:ind w:left="120" w:right="228"/>
        <w:jc w:val="both"/>
      </w:pPr>
      <w:r>
        <w:t>as my proxy to attend, speak and vote on my behalf at the General Meeting of the Company to</w:t>
      </w:r>
      <w:r>
        <w:rPr>
          <w:spacing w:val="80"/>
        </w:rPr>
        <w:t xml:space="preserve"> </w:t>
      </w:r>
      <w:r>
        <w:t>be held at 9.30am (British Summer Time) on Wednesday 2nd of OCTOBER 2024 and at any adjournment</w:t>
      </w:r>
      <w:r>
        <w:rPr>
          <w:spacing w:val="40"/>
        </w:rPr>
        <w:t xml:space="preserve"> </w:t>
      </w:r>
      <w:r>
        <w:t>of the meeting.</w:t>
      </w:r>
    </w:p>
    <w:p w14:paraId="3014E8D4" w14:textId="77777777" w:rsidR="00A70430" w:rsidRDefault="00A70430">
      <w:pPr>
        <w:pStyle w:val="BodyText"/>
        <w:spacing w:before="81"/>
      </w:pPr>
    </w:p>
    <w:p w14:paraId="2D34D985" w14:textId="77777777" w:rsidR="00A70430" w:rsidRDefault="00000000">
      <w:pPr>
        <w:pStyle w:val="BodyText"/>
        <w:spacing w:line="312" w:lineRule="auto"/>
        <w:ind w:left="120" w:right="279"/>
        <w:jc w:val="both"/>
      </w:pPr>
      <w:r>
        <w:t>I direct my proxy to vote on the following resolutions as I have indicated by marking the appropriate box</w:t>
      </w:r>
      <w:r>
        <w:rPr>
          <w:spacing w:val="35"/>
        </w:rPr>
        <w:t xml:space="preserve"> </w:t>
      </w:r>
      <w:r>
        <w:t>with</w:t>
      </w:r>
      <w:r>
        <w:rPr>
          <w:spacing w:val="31"/>
        </w:rPr>
        <w:t xml:space="preserve"> </w:t>
      </w:r>
      <w:r>
        <w:t>an</w:t>
      </w:r>
      <w:r>
        <w:rPr>
          <w:spacing w:val="26"/>
        </w:rPr>
        <w:t xml:space="preserve"> </w:t>
      </w:r>
      <w:r>
        <w:t>'X'.</w:t>
      </w:r>
      <w:r>
        <w:rPr>
          <w:spacing w:val="27"/>
        </w:rPr>
        <w:t xml:space="preserve"> </w:t>
      </w:r>
      <w:r>
        <w:t>If</w:t>
      </w:r>
      <w:r>
        <w:rPr>
          <w:spacing w:val="26"/>
        </w:rPr>
        <w:t xml:space="preserve"> </w:t>
      </w:r>
      <w:r>
        <w:t>no</w:t>
      </w:r>
      <w:r>
        <w:rPr>
          <w:spacing w:val="26"/>
        </w:rPr>
        <w:t xml:space="preserve"> </w:t>
      </w:r>
      <w:r>
        <w:t>indication</w:t>
      </w:r>
      <w:r>
        <w:rPr>
          <w:spacing w:val="27"/>
        </w:rPr>
        <w:t xml:space="preserve"> </w:t>
      </w:r>
      <w:r>
        <w:t>is</w:t>
      </w:r>
      <w:r>
        <w:rPr>
          <w:spacing w:val="26"/>
        </w:rPr>
        <w:t xml:space="preserve"> </w:t>
      </w:r>
      <w:r>
        <w:t>given,</w:t>
      </w:r>
      <w:r>
        <w:rPr>
          <w:spacing w:val="27"/>
        </w:rPr>
        <w:t xml:space="preserve"> </w:t>
      </w:r>
      <w:r>
        <w:t>my</w:t>
      </w:r>
      <w:r>
        <w:rPr>
          <w:spacing w:val="26"/>
        </w:rPr>
        <w:t xml:space="preserve"> </w:t>
      </w:r>
      <w:r>
        <w:t>proxy</w:t>
      </w:r>
      <w:r>
        <w:rPr>
          <w:spacing w:val="26"/>
        </w:rPr>
        <w:t xml:space="preserve"> </w:t>
      </w:r>
      <w:r>
        <w:t>will</w:t>
      </w:r>
      <w:r>
        <w:rPr>
          <w:spacing w:val="26"/>
        </w:rPr>
        <w:t xml:space="preserve"> </w:t>
      </w:r>
      <w:r>
        <w:t>vote</w:t>
      </w:r>
      <w:r>
        <w:rPr>
          <w:spacing w:val="26"/>
        </w:rPr>
        <w:t xml:space="preserve"> </w:t>
      </w:r>
      <w:r>
        <w:t>or</w:t>
      </w:r>
      <w:r>
        <w:rPr>
          <w:spacing w:val="31"/>
        </w:rPr>
        <w:t xml:space="preserve"> </w:t>
      </w:r>
      <w:r>
        <w:t>abstain</w:t>
      </w:r>
      <w:r>
        <w:rPr>
          <w:spacing w:val="27"/>
        </w:rPr>
        <w:t xml:space="preserve"> </w:t>
      </w:r>
      <w:r>
        <w:t>from</w:t>
      </w:r>
      <w:r>
        <w:rPr>
          <w:spacing w:val="26"/>
        </w:rPr>
        <w:t xml:space="preserve"> </w:t>
      </w:r>
      <w:r>
        <w:t>voting at</w:t>
      </w:r>
      <w:r>
        <w:rPr>
          <w:spacing w:val="40"/>
        </w:rPr>
        <w:t xml:space="preserve"> </w:t>
      </w:r>
      <w:r>
        <w:t>his</w:t>
      </w:r>
      <w:r>
        <w:rPr>
          <w:spacing w:val="40"/>
        </w:rPr>
        <w:t xml:space="preserve"> </w:t>
      </w:r>
      <w:r>
        <w:t>or</w:t>
      </w:r>
      <w:r>
        <w:rPr>
          <w:spacing w:val="40"/>
        </w:rPr>
        <w:t xml:space="preserve"> </w:t>
      </w:r>
      <w:r>
        <w:t xml:space="preserve">her discretion and I </w:t>
      </w:r>
      <w:proofErr w:type="spellStart"/>
      <w:r>
        <w:t>authorise</w:t>
      </w:r>
      <w:proofErr w:type="spellEnd"/>
      <w:r>
        <w:t xml:space="preserve"> my proxy to vote (or abstain from voting) as he or she thinks fit in relation to any other matter which is properly put before the meeting.</w:t>
      </w:r>
    </w:p>
    <w:p w14:paraId="5F898840" w14:textId="77777777" w:rsidR="00A70430" w:rsidRDefault="00A70430">
      <w:pPr>
        <w:pStyle w:val="BodyText"/>
        <w:rPr>
          <w:sz w:val="1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8"/>
        <w:gridCol w:w="1593"/>
        <w:gridCol w:w="1593"/>
      </w:tblGrid>
      <w:tr w:rsidR="00A70430" w14:paraId="3D9DFC68" w14:textId="77777777" w:rsidTr="00B158F6">
        <w:trPr>
          <w:trHeight w:val="665"/>
        </w:trPr>
        <w:tc>
          <w:tcPr>
            <w:tcW w:w="5818" w:type="dxa"/>
          </w:tcPr>
          <w:p w14:paraId="3A3CDD49" w14:textId="77777777" w:rsidR="00A70430" w:rsidRDefault="00000000">
            <w:pPr>
              <w:pStyle w:val="TableParagraph"/>
              <w:spacing w:before="240"/>
              <w:ind w:left="1730"/>
              <w:rPr>
                <w:rFonts w:ascii="Arial"/>
                <w:b/>
                <w:sz w:val="21"/>
              </w:rPr>
            </w:pPr>
            <w:r>
              <w:rPr>
                <w:rFonts w:ascii="Arial"/>
                <w:b/>
                <w:sz w:val="21"/>
              </w:rPr>
              <w:t xml:space="preserve">SPECIAL </w:t>
            </w:r>
            <w:r>
              <w:rPr>
                <w:rFonts w:ascii="Arial"/>
                <w:b/>
                <w:spacing w:val="-2"/>
                <w:sz w:val="21"/>
              </w:rPr>
              <w:t>RESOLUTION</w:t>
            </w:r>
          </w:p>
        </w:tc>
        <w:tc>
          <w:tcPr>
            <w:tcW w:w="1593" w:type="dxa"/>
          </w:tcPr>
          <w:p w14:paraId="4C0211C9" w14:textId="77777777" w:rsidR="00A70430" w:rsidRDefault="00000000">
            <w:pPr>
              <w:pStyle w:val="TableParagraph"/>
              <w:spacing w:before="228"/>
              <w:ind w:left="28"/>
              <w:jc w:val="center"/>
              <w:rPr>
                <w:rFonts w:ascii="Arial"/>
                <w:b/>
                <w:sz w:val="21"/>
              </w:rPr>
            </w:pPr>
            <w:r>
              <w:rPr>
                <w:rFonts w:ascii="Arial"/>
                <w:b/>
                <w:spacing w:val="-5"/>
                <w:sz w:val="21"/>
              </w:rPr>
              <w:t>For</w:t>
            </w:r>
          </w:p>
        </w:tc>
        <w:tc>
          <w:tcPr>
            <w:tcW w:w="1593" w:type="dxa"/>
          </w:tcPr>
          <w:p w14:paraId="067124D0" w14:textId="77777777" w:rsidR="00A70430" w:rsidRDefault="00000000">
            <w:pPr>
              <w:pStyle w:val="TableParagraph"/>
              <w:spacing w:before="228"/>
              <w:ind w:left="360"/>
              <w:rPr>
                <w:rFonts w:ascii="Arial"/>
                <w:b/>
                <w:sz w:val="21"/>
              </w:rPr>
            </w:pPr>
            <w:r>
              <w:rPr>
                <w:rFonts w:ascii="Arial"/>
                <w:b/>
                <w:spacing w:val="-2"/>
                <w:sz w:val="21"/>
              </w:rPr>
              <w:t>Against</w:t>
            </w:r>
          </w:p>
        </w:tc>
      </w:tr>
      <w:tr w:rsidR="00A70430" w14:paraId="0D474272" w14:textId="77777777" w:rsidTr="00B158F6">
        <w:trPr>
          <w:trHeight w:val="4781"/>
        </w:trPr>
        <w:tc>
          <w:tcPr>
            <w:tcW w:w="5818" w:type="dxa"/>
            <w:tcBorders>
              <w:bottom w:val="single" w:sz="6" w:space="0" w:color="000000"/>
              <w:right w:val="single" w:sz="6" w:space="0" w:color="000000"/>
            </w:tcBorders>
          </w:tcPr>
          <w:p w14:paraId="70E8E823" w14:textId="77777777" w:rsidR="00A70430" w:rsidRDefault="00A70430">
            <w:pPr>
              <w:pStyle w:val="TableParagraph"/>
              <w:spacing w:before="180"/>
              <w:rPr>
                <w:rFonts w:ascii="Arial"/>
                <w:sz w:val="21"/>
              </w:rPr>
            </w:pPr>
          </w:p>
          <w:p w14:paraId="321E760F" w14:textId="77777777" w:rsidR="00A70430" w:rsidRDefault="00000000">
            <w:pPr>
              <w:pStyle w:val="TableParagraph"/>
              <w:ind w:left="123"/>
              <w:rPr>
                <w:rFonts w:ascii="Arial"/>
                <w:sz w:val="21"/>
              </w:rPr>
            </w:pPr>
            <w:r>
              <w:rPr>
                <w:rFonts w:ascii="Arial"/>
                <w:spacing w:val="-5"/>
                <w:sz w:val="21"/>
              </w:rPr>
              <w:t>1.</w:t>
            </w:r>
          </w:p>
          <w:p w14:paraId="55A3F424" w14:textId="77777777" w:rsidR="00A70430" w:rsidRDefault="00A70430">
            <w:pPr>
              <w:pStyle w:val="TableParagraph"/>
              <w:rPr>
                <w:rFonts w:ascii="Arial"/>
                <w:sz w:val="21"/>
              </w:rPr>
            </w:pPr>
          </w:p>
          <w:p w14:paraId="0DD9E8FD" w14:textId="77777777" w:rsidR="00A70430" w:rsidRDefault="00A70430">
            <w:pPr>
              <w:pStyle w:val="TableParagraph"/>
              <w:spacing w:before="65"/>
              <w:rPr>
                <w:rFonts w:ascii="Arial"/>
                <w:sz w:val="21"/>
              </w:rPr>
            </w:pPr>
          </w:p>
          <w:p w14:paraId="7BCBF890" w14:textId="77777777" w:rsidR="00A70430" w:rsidRDefault="00000000">
            <w:pPr>
              <w:pStyle w:val="TableParagraph"/>
              <w:spacing w:line="314" w:lineRule="auto"/>
              <w:ind w:left="483" w:right="348"/>
              <w:jc w:val="both"/>
              <w:rPr>
                <w:sz w:val="26"/>
              </w:rPr>
            </w:pPr>
            <w:r>
              <w:rPr>
                <w:color w:val="050805"/>
                <w:sz w:val="26"/>
              </w:rPr>
              <w:t>THAT,</w:t>
            </w:r>
            <w:r>
              <w:rPr>
                <w:color w:val="050805"/>
                <w:spacing w:val="-2"/>
                <w:sz w:val="26"/>
              </w:rPr>
              <w:t xml:space="preserve"> </w:t>
            </w:r>
            <w:r>
              <w:rPr>
                <w:color w:val="050805"/>
                <w:sz w:val="26"/>
              </w:rPr>
              <w:t>the</w:t>
            </w:r>
            <w:r>
              <w:rPr>
                <w:color w:val="050805"/>
                <w:spacing w:val="-2"/>
                <w:sz w:val="26"/>
              </w:rPr>
              <w:t xml:space="preserve"> </w:t>
            </w:r>
            <w:r>
              <w:rPr>
                <w:color w:val="050805"/>
                <w:sz w:val="26"/>
              </w:rPr>
              <w:t>draft</w:t>
            </w:r>
            <w:r>
              <w:rPr>
                <w:color w:val="050805"/>
                <w:spacing w:val="-2"/>
                <w:sz w:val="26"/>
              </w:rPr>
              <w:t xml:space="preserve"> </w:t>
            </w:r>
            <w:r>
              <w:rPr>
                <w:color w:val="050805"/>
                <w:sz w:val="26"/>
              </w:rPr>
              <w:t>articles</w:t>
            </w:r>
            <w:r>
              <w:rPr>
                <w:color w:val="050805"/>
                <w:spacing w:val="-3"/>
                <w:sz w:val="26"/>
              </w:rPr>
              <w:t xml:space="preserve"> </w:t>
            </w:r>
            <w:r>
              <w:rPr>
                <w:color w:val="050805"/>
                <w:sz w:val="26"/>
              </w:rPr>
              <w:t>of</w:t>
            </w:r>
            <w:r>
              <w:rPr>
                <w:color w:val="050805"/>
                <w:spacing w:val="-3"/>
                <w:sz w:val="26"/>
              </w:rPr>
              <w:t xml:space="preserve"> </w:t>
            </w:r>
            <w:r>
              <w:rPr>
                <w:color w:val="050805"/>
                <w:sz w:val="26"/>
              </w:rPr>
              <w:t>association</w:t>
            </w:r>
            <w:r>
              <w:rPr>
                <w:color w:val="050805"/>
                <w:spacing w:val="-3"/>
                <w:sz w:val="26"/>
              </w:rPr>
              <w:t xml:space="preserve"> </w:t>
            </w:r>
            <w:r>
              <w:rPr>
                <w:color w:val="050805"/>
                <w:sz w:val="26"/>
              </w:rPr>
              <w:t>attached to this Resolution be adopted as the articles of association</w:t>
            </w:r>
            <w:r>
              <w:rPr>
                <w:color w:val="050805"/>
                <w:spacing w:val="-1"/>
                <w:sz w:val="26"/>
              </w:rPr>
              <w:t xml:space="preserve"> </w:t>
            </w:r>
            <w:r>
              <w:rPr>
                <w:color w:val="050805"/>
                <w:sz w:val="26"/>
              </w:rPr>
              <w:t>of</w:t>
            </w:r>
            <w:r>
              <w:rPr>
                <w:color w:val="050805"/>
                <w:spacing w:val="-1"/>
                <w:sz w:val="26"/>
              </w:rPr>
              <w:t xml:space="preserve"> </w:t>
            </w:r>
            <w:r>
              <w:rPr>
                <w:color w:val="050805"/>
                <w:sz w:val="26"/>
              </w:rPr>
              <w:t>the Company in</w:t>
            </w:r>
            <w:r>
              <w:rPr>
                <w:color w:val="050805"/>
                <w:spacing w:val="-1"/>
                <w:sz w:val="26"/>
              </w:rPr>
              <w:t xml:space="preserve"> </w:t>
            </w:r>
            <w:r>
              <w:rPr>
                <w:color w:val="050805"/>
                <w:sz w:val="26"/>
              </w:rPr>
              <w:t>substitution</w:t>
            </w:r>
            <w:r>
              <w:rPr>
                <w:color w:val="050805"/>
                <w:spacing w:val="-1"/>
                <w:sz w:val="26"/>
              </w:rPr>
              <w:t xml:space="preserve"> </w:t>
            </w:r>
            <w:r>
              <w:rPr>
                <w:color w:val="050805"/>
                <w:sz w:val="26"/>
              </w:rPr>
              <w:t>for, and</w:t>
            </w:r>
            <w:r>
              <w:rPr>
                <w:color w:val="050805"/>
                <w:spacing w:val="-6"/>
                <w:sz w:val="26"/>
              </w:rPr>
              <w:t xml:space="preserve"> </w:t>
            </w:r>
            <w:r>
              <w:rPr>
                <w:color w:val="050805"/>
                <w:sz w:val="26"/>
              </w:rPr>
              <w:t>to</w:t>
            </w:r>
            <w:r>
              <w:rPr>
                <w:color w:val="050805"/>
                <w:spacing w:val="-6"/>
                <w:sz w:val="26"/>
              </w:rPr>
              <w:t xml:space="preserve"> </w:t>
            </w:r>
            <w:r>
              <w:rPr>
                <w:color w:val="050805"/>
                <w:sz w:val="26"/>
              </w:rPr>
              <w:t>the</w:t>
            </w:r>
            <w:r>
              <w:rPr>
                <w:color w:val="050805"/>
                <w:spacing w:val="-5"/>
                <w:sz w:val="26"/>
              </w:rPr>
              <w:t xml:space="preserve"> </w:t>
            </w:r>
            <w:r>
              <w:rPr>
                <w:color w:val="050805"/>
                <w:sz w:val="26"/>
              </w:rPr>
              <w:t>exclusion</w:t>
            </w:r>
            <w:r>
              <w:rPr>
                <w:color w:val="050805"/>
                <w:spacing w:val="-6"/>
                <w:sz w:val="26"/>
              </w:rPr>
              <w:t xml:space="preserve"> </w:t>
            </w:r>
            <w:r>
              <w:rPr>
                <w:color w:val="050805"/>
                <w:sz w:val="26"/>
              </w:rPr>
              <w:t>of,</w:t>
            </w:r>
            <w:r>
              <w:rPr>
                <w:color w:val="050805"/>
                <w:spacing w:val="-5"/>
                <w:sz w:val="26"/>
              </w:rPr>
              <w:t xml:space="preserve"> </w:t>
            </w:r>
            <w:r>
              <w:rPr>
                <w:color w:val="050805"/>
                <w:sz w:val="26"/>
              </w:rPr>
              <w:t>the</w:t>
            </w:r>
            <w:r>
              <w:rPr>
                <w:color w:val="050805"/>
                <w:spacing w:val="-5"/>
                <w:sz w:val="26"/>
              </w:rPr>
              <w:t xml:space="preserve"> </w:t>
            </w:r>
            <w:r>
              <w:rPr>
                <w:color w:val="050805"/>
                <w:sz w:val="26"/>
              </w:rPr>
              <w:t>Company's</w:t>
            </w:r>
            <w:r>
              <w:rPr>
                <w:color w:val="050805"/>
                <w:spacing w:val="-6"/>
                <w:sz w:val="26"/>
              </w:rPr>
              <w:t xml:space="preserve"> </w:t>
            </w:r>
            <w:r>
              <w:rPr>
                <w:color w:val="050805"/>
                <w:sz w:val="26"/>
              </w:rPr>
              <w:t>existing articles of association.</w:t>
            </w:r>
          </w:p>
        </w:tc>
        <w:tc>
          <w:tcPr>
            <w:tcW w:w="1593" w:type="dxa"/>
            <w:tcBorders>
              <w:left w:val="single" w:sz="6" w:space="0" w:color="000000"/>
            </w:tcBorders>
            <w:vAlign w:val="center"/>
          </w:tcPr>
          <w:p w14:paraId="5B0BB787" w14:textId="77777777" w:rsidR="00A70430" w:rsidRDefault="00A70430" w:rsidP="00B158F6">
            <w:pPr>
              <w:pStyle w:val="TableParagraph"/>
              <w:jc w:val="center"/>
              <w:rPr>
                <w:rFonts w:ascii="Times New Roman"/>
                <w:sz w:val="20"/>
              </w:rPr>
            </w:pPr>
          </w:p>
        </w:tc>
        <w:tc>
          <w:tcPr>
            <w:tcW w:w="1593" w:type="dxa"/>
            <w:vAlign w:val="center"/>
          </w:tcPr>
          <w:p w14:paraId="6B8CA29D" w14:textId="77777777" w:rsidR="00A70430" w:rsidRDefault="00A70430" w:rsidP="00B158F6">
            <w:pPr>
              <w:pStyle w:val="TableParagraph"/>
              <w:jc w:val="center"/>
              <w:rPr>
                <w:rFonts w:ascii="Times New Roman"/>
                <w:sz w:val="20"/>
              </w:rPr>
            </w:pPr>
          </w:p>
        </w:tc>
      </w:tr>
    </w:tbl>
    <w:p w14:paraId="01CCC7FD" w14:textId="77777777" w:rsidR="00A70430" w:rsidRPr="00B158F6" w:rsidRDefault="00A70430">
      <w:pPr>
        <w:pStyle w:val="BodyText"/>
        <w:spacing w:before="182"/>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5"/>
        <w:gridCol w:w="567"/>
        <w:gridCol w:w="870"/>
        <w:gridCol w:w="3260"/>
      </w:tblGrid>
      <w:tr w:rsidR="00B158F6" w14:paraId="4F3C34AE" w14:textId="77777777" w:rsidTr="00B158F6">
        <w:trPr>
          <w:trHeight w:val="510"/>
        </w:trPr>
        <w:tc>
          <w:tcPr>
            <w:tcW w:w="1560" w:type="dxa"/>
            <w:vAlign w:val="center"/>
          </w:tcPr>
          <w:p w14:paraId="23CC690A" w14:textId="350F6265" w:rsidR="00B158F6" w:rsidRPr="00B158F6" w:rsidRDefault="00B158F6" w:rsidP="00B158F6">
            <w:pPr>
              <w:pStyle w:val="BodyText"/>
              <w:spacing w:before="182"/>
              <w:rPr>
                <w:b/>
                <w:bCs/>
              </w:rPr>
            </w:pPr>
            <w:r w:rsidRPr="00B158F6">
              <w:rPr>
                <w:b/>
                <w:bCs/>
              </w:rPr>
              <w:t>Signature:</w:t>
            </w:r>
          </w:p>
        </w:tc>
        <w:tc>
          <w:tcPr>
            <w:tcW w:w="2835" w:type="dxa"/>
            <w:tcBorders>
              <w:bottom w:val="dashed" w:sz="4" w:space="0" w:color="auto"/>
            </w:tcBorders>
            <w:vAlign w:val="center"/>
          </w:tcPr>
          <w:p w14:paraId="73E65B8D" w14:textId="77777777" w:rsidR="00B158F6" w:rsidRDefault="00B158F6" w:rsidP="00B158F6">
            <w:pPr>
              <w:pStyle w:val="BodyText"/>
              <w:spacing w:before="182"/>
            </w:pPr>
          </w:p>
        </w:tc>
        <w:tc>
          <w:tcPr>
            <w:tcW w:w="567" w:type="dxa"/>
            <w:vAlign w:val="center"/>
          </w:tcPr>
          <w:p w14:paraId="675335E5" w14:textId="77777777" w:rsidR="00B158F6" w:rsidRDefault="00B158F6" w:rsidP="00B158F6">
            <w:pPr>
              <w:pStyle w:val="BodyText"/>
              <w:spacing w:before="182"/>
            </w:pPr>
          </w:p>
        </w:tc>
        <w:tc>
          <w:tcPr>
            <w:tcW w:w="850" w:type="dxa"/>
            <w:vAlign w:val="center"/>
          </w:tcPr>
          <w:p w14:paraId="7E476DD3" w14:textId="7FC9E0E2" w:rsidR="00B158F6" w:rsidRPr="00B158F6" w:rsidRDefault="00B158F6" w:rsidP="00B158F6">
            <w:pPr>
              <w:pStyle w:val="BodyText"/>
              <w:spacing w:before="182"/>
              <w:rPr>
                <w:b/>
                <w:bCs/>
              </w:rPr>
            </w:pPr>
            <w:r w:rsidRPr="00B158F6">
              <w:rPr>
                <w:b/>
                <w:bCs/>
              </w:rPr>
              <w:t>Dated:</w:t>
            </w:r>
          </w:p>
        </w:tc>
        <w:tc>
          <w:tcPr>
            <w:tcW w:w="3260" w:type="dxa"/>
            <w:tcBorders>
              <w:bottom w:val="dashed" w:sz="4" w:space="0" w:color="auto"/>
            </w:tcBorders>
            <w:vAlign w:val="center"/>
          </w:tcPr>
          <w:p w14:paraId="154D3D7A" w14:textId="51DAA04A" w:rsidR="00B158F6" w:rsidRDefault="00B158F6" w:rsidP="00B158F6">
            <w:pPr>
              <w:pStyle w:val="BodyText"/>
              <w:spacing w:before="182"/>
              <w:jc w:val="right"/>
            </w:pPr>
            <w:r>
              <w:t>2024</w:t>
            </w:r>
          </w:p>
        </w:tc>
      </w:tr>
      <w:tr w:rsidR="00B158F6" w14:paraId="61C660C8" w14:textId="77777777" w:rsidTr="00B158F6">
        <w:trPr>
          <w:trHeight w:val="510"/>
        </w:trPr>
        <w:tc>
          <w:tcPr>
            <w:tcW w:w="1560" w:type="dxa"/>
            <w:vAlign w:val="center"/>
          </w:tcPr>
          <w:p w14:paraId="53BDDC5D" w14:textId="63DFBAFB" w:rsidR="00B158F6" w:rsidRPr="00B158F6" w:rsidRDefault="00B158F6" w:rsidP="00B158F6">
            <w:pPr>
              <w:pStyle w:val="BodyText"/>
              <w:spacing w:before="182"/>
              <w:rPr>
                <w:b/>
                <w:bCs/>
              </w:rPr>
            </w:pPr>
            <w:r w:rsidRPr="00B158F6">
              <w:rPr>
                <w:b/>
                <w:bCs/>
              </w:rPr>
              <w:t>Print Name:</w:t>
            </w:r>
          </w:p>
        </w:tc>
        <w:tc>
          <w:tcPr>
            <w:tcW w:w="7512" w:type="dxa"/>
            <w:gridSpan w:val="4"/>
            <w:tcBorders>
              <w:bottom w:val="dashed" w:sz="4" w:space="0" w:color="auto"/>
            </w:tcBorders>
            <w:vAlign w:val="center"/>
          </w:tcPr>
          <w:p w14:paraId="26673E1B" w14:textId="77777777" w:rsidR="00B158F6" w:rsidRDefault="00B158F6" w:rsidP="00B158F6">
            <w:pPr>
              <w:pStyle w:val="BodyText"/>
              <w:spacing w:before="182"/>
            </w:pPr>
          </w:p>
        </w:tc>
      </w:tr>
      <w:tr w:rsidR="00B158F6" w14:paraId="6E27950F" w14:textId="77777777" w:rsidTr="00B158F6">
        <w:trPr>
          <w:trHeight w:val="510"/>
        </w:trPr>
        <w:tc>
          <w:tcPr>
            <w:tcW w:w="1560" w:type="dxa"/>
            <w:vAlign w:val="center"/>
          </w:tcPr>
          <w:p w14:paraId="127BC3BB" w14:textId="067A8E42" w:rsidR="00B158F6" w:rsidRPr="00B158F6" w:rsidRDefault="00B158F6" w:rsidP="00B158F6">
            <w:pPr>
              <w:pStyle w:val="BodyText"/>
              <w:spacing w:before="182"/>
              <w:rPr>
                <w:b/>
                <w:bCs/>
              </w:rPr>
            </w:pPr>
            <w:r w:rsidRPr="00B158F6">
              <w:rPr>
                <w:b/>
                <w:bCs/>
              </w:rPr>
              <w:t>Address:</w:t>
            </w:r>
          </w:p>
        </w:tc>
        <w:tc>
          <w:tcPr>
            <w:tcW w:w="7512" w:type="dxa"/>
            <w:gridSpan w:val="4"/>
            <w:tcBorders>
              <w:top w:val="dashed" w:sz="4" w:space="0" w:color="auto"/>
              <w:bottom w:val="dashed" w:sz="4" w:space="0" w:color="auto"/>
            </w:tcBorders>
            <w:vAlign w:val="center"/>
          </w:tcPr>
          <w:p w14:paraId="6803A040" w14:textId="77777777" w:rsidR="00B158F6" w:rsidRDefault="00B158F6" w:rsidP="00B158F6">
            <w:pPr>
              <w:pStyle w:val="BodyText"/>
              <w:spacing w:before="182"/>
            </w:pPr>
          </w:p>
        </w:tc>
      </w:tr>
    </w:tbl>
    <w:p w14:paraId="6F94D439" w14:textId="77777777" w:rsidR="00A70430" w:rsidRDefault="00A70430">
      <w:pPr>
        <w:jc w:val="center"/>
        <w:sectPr w:rsidR="00A70430">
          <w:headerReference w:type="default" r:id="rId7"/>
          <w:footerReference w:type="default" r:id="rId8"/>
          <w:type w:val="continuous"/>
          <w:pgSz w:w="11910" w:h="16850"/>
          <w:pgMar w:top="1340" w:right="1140" w:bottom="880" w:left="1320" w:header="506" w:footer="698" w:gutter="0"/>
          <w:pgNumType w:start="1"/>
          <w:cols w:space="720"/>
        </w:sectPr>
      </w:pPr>
    </w:p>
    <w:p w14:paraId="3B9E9428" w14:textId="77777777" w:rsidR="00A70430" w:rsidRDefault="00000000">
      <w:pPr>
        <w:spacing w:before="83"/>
        <w:ind w:left="77" w:right="238"/>
        <w:jc w:val="center"/>
        <w:rPr>
          <w:b/>
          <w:sz w:val="21"/>
        </w:rPr>
      </w:pPr>
      <w:r>
        <w:rPr>
          <w:b/>
          <w:sz w:val="21"/>
          <w:u w:val="single"/>
        </w:rPr>
        <w:lastRenderedPageBreak/>
        <w:t>Notes</w:t>
      </w:r>
      <w:r>
        <w:rPr>
          <w:b/>
          <w:spacing w:val="-7"/>
          <w:sz w:val="21"/>
          <w:u w:val="single"/>
        </w:rPr>
        <w:t xml:space="preserve"> </w:t>
      </w:r>
      <w:r>
        <w:rPr>
          <w:b/>
          <w:sz w:val="21"/>
          <w:u w:val="single"/>
        </w:rPr>
        <w:t>to</w:t>
      </w:r>
      <w:r>
        <w:rPr>
          <w:b/>
          <w:spacing w:val="1"/>
          <w:sz w:val="21"/>
          <w:u w:val="single"/>
        </w:rPr>
        <w:t xml:space="preserve"> </w:t>
      </w:r>
      <w:r>
        <w:rPr>
          <w:b/>
          <w:sz w:val="21"/>
          <w:u w:val="single"/>
        </w:rPr>
        <w:t>the</w:t>
      </w:r>
      <w:r>
        <w:rPr>
          <w:b/>
          <w:spacing w:val="-6"/>
          <w:sz w:val="21"/>
          <w:u w:val="single"/>
        </w:rPr>
        <w:t xml:space="preserve"> </w:t>
      </w:r>
      <w:r>
        <w:rPr>
          <w:b/>
          <w:sz w:val="21"/>
          <w:u w:val="single"/>
        </w:rPr>
        <w:t>proxy</w:t>
      </w:r>
      <w:r>
        <w:rPr>
          <w:b/>
          <w:spacing w:val="-7"/>
          <w:sz w:val="21"/>
          <w:u w:val="single"/>
        </w:rPr>
        <w:t xml:space="preserve"> </w:t>
      </w:r>
      <w:r>
        <w:rPr>
          <w:b/>
          <w:spacing w:val="-4"/>
          <w:sz w:val="21"/>
          <w:u w:val="single"/>
        </w:rPr>
        <w:t>form</w:t>
      </w:r>
    </w:p>
    <w:p w14:paraId="4DA68957" w14:textId="77777777" w:rsidR="00A70430" w:rsidRDefault="00A70430">
      <w:pPr>
        <w:pStyle w:val="BodyText"/>
        <w:spacing w:before="152"/>
        <w:rPr>
          <w:b/>
        </w:rPr>
      </w:pPr>
    </w:p>
    <w:p w14:paraId="08EF9B09" w14:textId="77777777" w:rsidR="00A70430" w:rsidRDefault="00000000">
      <w:pPr>
        <w:pStyle w:val="ListParagraph"/>
        <w:numPr>
          <w:ilvl w:val="0"/>
          <w:numId w:val="1"/>
        </w:numPr>
        <w:tabs>
          <w:tab w:val="left" w:pos="838"/>
          <w:tab w:val="left" w:pos="840"/>
        </w:tabs>
        <w:spacing w:line="309" w:lineRule="auto"/>
        <w:ind w:right="268"/>
        <w:jc w:val="both"/>
        <w:rPr>
          <w:sz w:val="21"/>
        </w:rPr>
      </w:pPr>
      <w:r>
        <w:rPr>
          <w:sz w:val="21"/>
        </w:rPr>
        <w:t xml:space="preserve">As a member of the </w:t>
      </w:r>
      <w:proofErr w:type="gramStart"/>
      <w:r>
        <w:rPr>
          <w:sz w:val="21"/>
        </w:rPr>
        <w:t>Company</w:t>
      </w:r>
      <w:proofErr w:type="gramEnd"/>
      <w:r>
        <w:rPr>
          <w:sz w:val="21"/>
        </w:rPr>
        <w:t xml:space="preserve"> you are entitled to appoint a proxy to exercise all or any of your rights to attend, speak and vote at a general meeting of the Company. You can only appoint a proxy using the procedures set out in these notes.</w:t>
      </w:r>
    </w:p>
    <w:p w14:paraId="6B1B663C" w14:textId="77777777" w:rsidR="00A70430" w:rsidRDefault="00A70430">
      <w:pPr>
        <w:pStyle w:val="BodyText"/>
        <w:spacing w:before="79"/>
      </w:pPr>
    </w:p>
    <w:p w14:paraId="152DEDF5" w14:textId="77777777" w:rsidR="00A70430" w:rsidRDefault="00000000">
      <w:pPr>
        <w:pStyle w:val="ListParagraph"/>
        <w:numPr>
          <w:ilvl w:val="0"/>
          <w:numId w:val="1"/>
        </w:numPr>
        <w:tabs>
          <w:tab w:val="left" w:pos="838"/>
          <w:tab w:val="left" w:pos="840"/>
        </w:tabs>
        <w:spacing w:line="312" w:lineRule="auto"/>
        <w:ind w:right="290"/>
        <w:jc w:val="both"/>
        <w:rPr>
          <w:sz w:val="21"/>
        </w:rPr>
      </w:pPr>
      <w:r>
        <w:rPr>
          <w:sz w:val="21"/>
        </w:rPr>
        <w:t>Appointment of a proxy does not preclude you from attending the meeting and voting in person. If you have appointed a proxy and attend the meeting in person, your proxy appointment will automatically be terminated.</w:t>
      </w:r>
    </w:p>
    <w:p w14:paraId="1E0E8189" w14:textId="77777777" w:rsidR="00A70430" w:rsidRDefault="00A70430">
      <w:pPr>
        <w:pStyle w:val="BodyText"/>
        <w:spacing w:before="72"/>
      </w:pPr>
    </w:p>
    <w:p w14:paraId="2D8C1AB8" w14:textId="77777777" w:rsidR="00A70430" w:rsidRDefault="00000000">
      <w:pPr>
        <w:pStyle w:val="ListParagraph"/>
        <w:numPr>
          <w:ilvl w:val="0"/>
          <w:numId w:val="1"/>
        </w:numPr>
        <w:tabs>
          <w:tab w:val="left" w:pos="838"/>
          <w:tab w:val="left" w:pos="840"/>
        </w:tabs>
        <w:spacing w:before="1" w:line="312" w:lineRule="auto"/>
        <w:ind w:right="254"/>
        <w:jc w:val="both"/>
        <w:rPr>
          <w:sz w:val="21"/>
        </w:rPr>
      </w:pPr>
      <w:r>
        <w:rPr>
          <w:sz w:val="21"/>
        </w:rPr>
        <w:t>A proxy need</w:t>
      </w:r>
      <w:r>
        <w:rPr>
          <w:spacing w:val="-2"/>
          <w:sz w:val="21"/>
        </w:rPr>
        <w:t xml:space="preserve"> </w:t>
      </w:r>
      <w:r>
        <w:rPr>
          <w:sz w:val="21"/>
        </w:rPr>
        <w:t>not be</w:t>
      </w:r>
      <w:r>
        <w:rPr>
          <w:spacing w:val="-2"/>
          <w:sz w:val="21"/>
        </w:rPr>
        <w:t xml:space="preserve"> </w:t>
      </w:r>
      <w:r>
        <w:rPr>
          <w:sz w:val="21"/>
        </w:rPr>
        <w:t>a</w:t>
      </w:r>
      <w:r>
        <w:rPr>
          <w:spacing w:val="-2"/>
          <w:sz w:val="21"/>
        </w:rPr>
        <w:t xml:space="preserve"> </w:t>
      </w:r>
      <w:r>
        <w:rPr>
          <w:sz w:val="21"/>
        </w:rPr>
        <w:t>member of the</w:t>
      </w:r>
      <w:r>
        <w:rPr>
          <w:spacing w:val="-2"/>
          <w:sz w:val="21"/>
        </w:rPr>
        <w:t xml:space="preserve"> </w:t>
      </w:r>
      <w:r>
        <w:rPr>
          <w:sz w:val="21"/>
        </w:rPr>
        <w:t>Company and</w:t>
      </w:r>
      <w:r>
        <w:rPr>
          <w:spacing w:val="-2"/>
          <w:sz w:val="21"/>
        </w:rPr>
        <w:t xml:space="preserve"> </w:t>
      </w:r>
      <w:r>
        <w:rPr>
          <w:sz w:val="21"/>
        </w:rPr>
        <w:t>must attend</w:t>
      </w:r>
      <w:r>
        <w:rPr>
          <w:spacing w:val="-2"/>
          <w:sz w:val="21"/>
        </w:rPr>
        <w:t xml:space="preserve"> </w:t>
      </w:r>
      <w:r>
        <w:rPr>
          <w:sz w:val="21"/>
        </w:rPr>
        <w:t>the</w:t>
      </w:r>
      <w:r>
        <w:rPr>
          <w:spacing w:val="-2"/>
          <w:sz w:val="21"/>
        </w:rPr>
        <w:t xml:space="preserve"> </w:t>
      </w:r>
      <w:r>
        <w:rPr>
          <w:sz w:val="21"/>
        </w:rPr>
        <w:t>meeting</w:t>
      </w:r>
      <w:r>
        <w:rPr>
          <w:spacing w:val="-2"/>
          <w:sz w:val="21"/>
        </w:rPr>
        <w:t xml:space="preserve"> </w:t>
      </w:r>
      <w:r>
        <w:rPr>
          <w:sz w:val="21"/>
        </w:rPr>
        <w:t>to</w:t>
      </w:r>
      <w:r>
        <w:rPr>
          <w:spacing w:val="-2"/>
          <w:sz w:val="21"/>
        </w:rPr>
        <w:t xml:space="preserve"> </w:t>
      </w:r>
      <w:r>
        <w:rPr>
          <w:sz w:val="21"/>
        </w:rPr>
        <w:t>represent you.</w:t>
      </w:r>
      <w:r>
        <w:rPr>
          <w:spacing w:val="-8"/>
          <w:sz w:val="21"/>
        </w:rPr>
        <w:t xml:space="preserve"> </w:t>
      </w:r>
      <w:r>
        <w:rPr>
          <w:sz w:val="21"/>
        </w:rPr>
        <w:t>To</w:t>
      </w:r>
      <w:r>
        <w:rPr>
          <w:spacing w:val="-12"/>
          <w:sz w:val="21"/>
        </w:rPr>
        <w:t xml:space="preserve"> </w:t>
      </w:r>
      <w:r>
        <w:rPr>
          <w:sz w:val="21"/>
        </w:rPr>
        <w:t>appoint</w:t>
      </w:r>
      <w:r>
        <w:rPr>
          <w:spacing w:val="-8"/>
          <w:sz w:val="21"/>
        </w:rPr>
        <w:t xml:space="preserve"> </w:t>
      </w:r>
      <w:r>
        <w:rPr>
          <w:sz w:val="21"/>
        </w:rPr>
        <w:t>as</w:t>
      </w:r>
      <w:r>
        <w:rPr>
          <w:spacing w:val="-10"/>
          <w:sz w:val="21"/>
        </w:rPr>
        <w:t xml:space="preserve"> </w:t>
      </w:r>
      <w:r>
        <w:rPr>
          <w:sz w:val="21"/>
        </w:rPr>
        <w:t>your</w:t>
      </w:r>
      <w:r>
        <w:rPr>
          <w:spacing w:val="-10"/>
          <w:sz w:val="21"/>
        </w:rPr>
        <w:t xml:space="preserve"> </w:t>
      </w:r>
      <w:r>
        <w:rPr>
          <w:sz w:val="21"/>
        </w:rPr>
        <w:t>proxy</w:t>
      </w:r>
      <w:r>
        <w:rPr>
          <w:spacing w:val="-10"/>
          <w:sz w:val="21"/>
        </w:rPr>
        <w:t xml:space="preserve"> </w:t>
      </w:r>
      <w:r>
        <w:rPr>
          <w:sz w:val="21"/>
        </w:rPr>
        <w:t>a</w:t>
      </w:r>
      <w:r>
        <w:rPr>
          <w:spacing w:val="-12"/>
          <w:sz w:val="21"/>
        </w:rPr>
        <w:t xml:space="preserve"> </w:t>
      </w:r>
      <w:r>
        <w:rPr>
          <w:sz w:val="21"/>
        </w:rPr>
        <w:t>person</w:t>
      </w:r>
      <w:r>
        <w:rPr>
          <w:spacing w:val="-6"/>
          <w:sz w:val="21"/>
        </w:rPr>
        <w:t xml:space="preserve"> </w:t>
      </w:r>
      <w:r>
        <w:rPr>
          <w:sz w:val="21"/>
        </w:rPr>
        <w:t>other</w:t>
      </w:r>
      <w:r>
        <w:rPr>
          <w:spacing w:val="-10"/>
          <w:sz w:val="21"/>
        </w:rPr>
        <w:t xml:space="preserve"> </w:t>
      </w:r>
      <w:r>
        <w:rPr>
          <w:sz w:val="21"/>
        </w:rPr>
        <w:t>than</w:t>
      </w:r>
      <w:r>
        <w:rPr>
          <w:spacing w:val="-12"/>
          <w:sz w:val="21"/>
        </w:rPr>
        <w:t xml:space="preserve"> </w:t>
      </w:r>
      <w:r>
        <w:rPr>
          <w:sz w:val="21"/>
        </w:rPr>
        <w:t>the</w:t>
      </w:r>
      <w:r>
        <w:rPr>
          <w:spacing w:val="-7"/>
          <w:sz w:val="21"/>
        </w:rPr>
        <w:t xml:space="preserve"> </w:t>
      </w:r>
      <w:r>
        <w:rPr>
          <w:sz w:val="21"/>
        </w:rPr>
        <w:t>Chairman</w:t>
      </w:r>
      <w:r>
        <w:rPr>
          <w:spacing w:val="-10"/>
          <w:sz w:val="21"/>
        </w:rPr>
        <w:t xml:space="preserve"> </w:t>
      </w:r>
      <w:r>
        <w:rPr>
          <w:sz w:val="21"/>
        </w:rPr>
        <w:t>of</w:t>
      </w:r>
      <w:r>
        <w:rPr>
          <w:spacing w:val="-8"/>
          <w:sz w:val="21"/>
        </w:rPr>
        <w:t xml:space="preserve"> </w:t>
      </w:r>
      <w:r>
        <w:rPr>
          <w:sz w:val="21"/>
        </w:rPr>
        <w:t>the</w:t>
      </w:r>
      <w:r>
        <w:rPr>
          <w:spacing w:val="-12"/>
          <w:sz w:val="21"/>
        </w:rPr>
        <w:t xml:space="preserve"> </w:t>
      </w:r>
      <w:r>
        <w:rPr>
          <w:sz w:val="21"/>
        </w:rPr>
        <w:t>meeting,</w:t>
      </w:r>
      <w:r>
        <w:rPr>
          <w:spacing w:val="-8"/>
          <w:sz w:val="21"/>
        </w:rPr>
        <w:t xml:space="preserve"> </w:t>
      </w:r>
      <w:r>
        <w:rPr>
          <w:sz w:val="21"/>
        </w:rPr>
        <w:t>insert</w:t>
      </w:r>
      <w:r>
        <w:rPr>
          <w:spacing w:val="-8"/>
          <w:sz w:val="21"/>
        </w:rPr>
        <w:t xml:space="preserve"> </w:t>
      </w:r>
      <w:r>
        <w:rPr>
          <w:sz w:val="21"/>
        </w:rPr>
        <w:t>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w:t>
      </w:r>
    </w:p>
    <w:p w14:paraId="72E9D64A" w14:textId="77777777" w:rsidR="00A70430" w:rsidRDefault="00A70430">
      <w:pPr>
        <w:pStyle w:val="BodyText"/>
        <w:spacing w:before="70"/>
      </w:pPr>
    </w:p>
    <w:p w14:paraId="0FCEBFBC" w14:textId="77777777" w:rsidR="00A70430" w:rsidRDefault="00000000">
      <w:pPr>
        <w:pStyle w:val="ListParagraph"/>
        <w:numPr>
          <w:ilvl w:val="0"/>
          <w:numId w:val="1"/>
        </w:numPr>
        <w:tabs>
          <w:tab w:val="left" w:pos="840"/>
        </w:tabs>
        <w:spacing w:line="314" w:lineRule="auto"/>
        <w:ind w:right="113"/>
        <w:rPr>
          <w:sz w:val="21"/>
        </w:rPr>
      </w:pPr>
      <w:r>
        <w:rPr>
          <w:sz w:val="21"/>
        </w:rPr>
        <w:t>To direct your proxy how to vote on the resolutions mark the appropriate box with an "X".</w:t>
      </w:r>
      <w:r>
        <w:rPr>
          <w:spacing w:val="-2"/>
          <w:sz w:val="21"/>
        </w:rPr>
        <w:t xml:space="preserve"> </w:t>
      </w:r>
      <w:r>
        <w:rPr>
          <w:sz w:val="21"/>
        </w:rPr>
        <w:t>If no</w:t>
      </w:r>
      <w:r>
        <w:rPr>
          <w:spacing w:val="31"/>
          <w:sz w:val="21"/>
        </w:rPr>
        <w:t xml:space="preserve"> </w:t>
      </w:r>
      <w:r>
        <w:rPr>
          <w:sz w:val="21"/>
        </w:rPr>
        <w:t>voting</w:t>
      </w:r>
      <w:r>
        <w:rPr>
          <w:spacing w:val="31"/>
          <w:sz w:val="21"/>
        </w:rPr>
        <w:t xml:space="preserve"> </w:t>
      </w:r>
      <w:r>
        <w:rPr>
          <w:sz w:val="21"/>
        </w:rPr>
        <w:t>indication</w:t>
      </w:r>
      <w:r>
        <w:rPr>
          <w:spacing w:val="34"/>
          <w:sz w:val="21"/>
        </w:rPr>
        <w:t xml:space="preserve"> </w:t>
      </w:r>
      <w:r>
        <w:rPr>
          <w:sz w:val="21"/>
        </w:rPr>
        <w:t>is</w:t>
      </w:r>
      <w:r>
        <w:rPr>
          <w:spacing w:val="34"/>
          <w:sz w:val="21"/>
        </w:rPr>
        <w:t xml:space="preserve"> </w:t>
      </w:r>
      <w:r>
        <w:rPr>
          <w:sz w:val="21"/>
        </w:rPr>
        <w:t>given,</w:t>
      </w:r>
      <w:r>
        <w:rPr>
          <w:spacing w:val="36"/>
          <w:sz w:val="21"/>
        </w:rPr>
        <w:t xml:space="preserve"> </w:t>
      </w:r>
      <w:r>
        <w:rPr>
          <w:sz w:val="21"/>
        </w:rPr>
        <w:t>your</w:t>
      </w:r>
      <w:r>
        <w:rPr>
          <w:spacing w:val="34"/>
          <w:sz w:val="21"/>
        </w:rPr>
        <w:t xml:space="preserve"> </w:t>
      </w:r>
      <w:r>
        <w:rPr>
          <w:sz w:val="21"/>
        </w:rPr>
        <w:t>proxy</w:t>
      </w:r>
      <w:r>
        <w:rPr>
          <w:spacing w:val="34"/>
          <w:sz w:val="21"/>
        </w:rPr>
        <w:t xml:space="preserve"> </w:t>
      </w:r>
      <w:r>
        <w:rPr>
          <w:sz w:val="21"/>
        </w:rPr>
        <w:t>will</w:t>
      </w:r>
      <w:r>
        <w:rPr>
          <w:spacing w:val="32"/>
          <w:sz w:val="21"/>
        </w:rPr>
        <w:t xml:space="preserve"> </w:t>
      </w:r>
      <w:r>
        <w:rPr>
          <w:sz w:val="21"/>
        </w:rPr>
        <w:t>vote</w:t>
      </w:r>
      <w:r>
        <w:rPr>
          <w:spacing w:val="31"/>
          <w:sz w:val="21"/>
        </w:rPr>
        <w:t xml:space="preserve"> </w:t>
      </w:r>
      <w:r>
        <w:rPr>
          <w:sz w:val="21"/>
        </w:rPr>
        <w:t>or</w:t>
      </w:r>
      <w:r>
        <w:rPr>
          <w:spacing w:val="34"/>
          <w:sz w:val="21"/>
        </w:rPr>
        <w:t xml:space="preserve"> </w:t>
      </w:r>
      <w:r>
        <w:rPr>
          <w:sz w:val="21"/>
        </w:rPr>
        <w:t>abstain</w:t>
      </w:r>
      <w:r>
        <w:rPr>
          <w:spacing w:val="31"/>
          <w:sz w:val="21"/>
        </w:rPr>
        <w:t xml:space="preserve"> </w:t>
      </w:r>
      <w:r>
        <w:rPr>
          <w:sz w:val="21"/>
        </w:rPr>
        <w:t>from</w:t>
      </w:r>
      <w:r>
        <w:rPr>
          <w:spacing w:val="34"/>
          <w:sz w:val="21"/>
        </w:rPr>
        <w:t xml:space="preserve"> </w:t>
      </w:r>
      <w:r>
        <w:rPr>
          <w:sz w:val="21"/>
        </w:rPr>
        <w:t>voting</w:t>
      </w:r>
      <w:r>
        <w:rPr>
          <w:spacing w:val="31"/>
          <w:sz w:val="21"/>
        </w:rPr>
        <w:t xml:space="preserve"> </w:t>
      </w:r>
      <w:r>
        <w:rPr>
          <w:sz w:val="21"/>
        </w:rPr>
        <w:t>at</w:t>
      </w:r>
      <w:r>
        <w:rPr>
          <w:spacing w:val="35"/>
          <w:sz w:val="21"/>
        </w:rPr>
        <w:t xml:space="preserve"> </w:t>
      </w:r>
      <w:r>
        <w:rPr>
          <w:sz w:val="21"/>
        </w:rPr>
        <w:t>his</w:t>
      </w:r>
      <w:r>
        <w:rPr>
          <w:spacing w:val="34"/>
          <w:sz w:val="21"/>
        </w:rPr>
        <w:t xml:space="preserve"> </w:t>
      </w:r>
      <w:r>
        <w:rPr>
          <w:sz w:val="21"/>
        </w:rPr>
        <w:t>or</w:t>
      </w:r>
      <w:r>
        <w:rPr>
          <w:spacing w:val="34"/>
          <w:sz w:val="21"/>
        </w:rPr>
        <w:t xml:space="preserve"> </w:t>
      </w:r>
      <w:r>
        <w:rPr>
          <w:sz w:val="21"/>
        </w:rPr>
        <w:t>her discretion. Your proxy will vote (or abstain from voting) as he or she thinks fit in relation to any other matter which is put before the meeting.</w:t>
      </w:r>
    </w:p>
    <w:p w14:paraId="099E4387" w14:textId="77777777" w:rsidR="00A70430" w:rsidRDefault="00A70430">
      <w:pPr>
        <w:pStyle w:val="BodyText"/>
        <w:spacing w:before="58"/>
      </w:pPr>
    </w:p>
    <w:p w14:paraId="17913650" w14:textId="77777777" w:rsidR="00A70430" w:rsidRDefault="00000000">
      <w:pPr>
        <w:pStyle w:val="ListParagraph"/>
        <w:numPr>
          <w:ilvl w:val="0"/>
          <w:numId w:val="1"/>
        </w:numPr>
        <w:tabs>
          <w:tab w:val="left" w:pos="840"/>
        </w:tabs>
        <w:spacing w:before="1"/>
        <w:ind w:hanging="713"/>
        <w:rPr>
          <w:sz w:val="21"/>
        </w:rPr>
      </w:pPr>
      <w:r>
        <w:rPr>
          <w:sz w:val="21"/>
        </w:rPr>
        <w:t>To</w:t>
      </w:r>
      <w:r>
        <w:rPr>
          <w:spacing w:val="-7"/>
          <w:sz w:val="21"/>
        </w:rPr>
        <w:t xml:space="preserve"> </w:t>
      </w:r>
      <w:r>
        <w:rPr>
          <w:sz w:val="21"/>
        </w:rPr>
        <w:t>appoint</w:t>
      </w:r>
      <w:r>
        <w:rPr>
          <w:spacing w:val="-2"/>
          <w:sz w:val="21"/>
        </w:rPr>
        <w:t xml:space="preserve"> </w:t>
      </w:r>
      <w:r>
        <w:rPr>
          <w:sz w:val="21"/>
        </w:rPr>
        <w:t>a</w:t>
      </w:r>
      <w:r>
        <w:rPr>
          <w:spacing w:val="-7"/>
          <w:sz w:val="21"/>
        </w:rPr>
        <w:t xml:space="preserve"> </w:t>
      </w:r>
      <w:r>
        <w:rPr>
          <w:sz w:val="21"/>
        </w:rPr>
        <w:t>proxy</w:t>
      </w:r>
      <w:r>
        <w:rPr>
          <w:spacing w:val="-4"/>
          <w:sz w:val="21"/>
        </w:rPr>
        <w:t xml:space="preserve"> </w:t>
      </w:r>
      <w:r>
        <w:rPr>
          <w:sz w:val="21"/>
        </w:rPr>
        <w:t>using</w:t>
      </w:r>
      <w:r>
        <w:rPr>
          <w:spacing w:val="-6"/>
          <w:sz w:val="21"/>
        </w:rPr>
        <w:t xml:space="preserve"> </w:t>
      </w:r>
      <w:r>
        <w:rPr>
          <w:sz w:val="21"/>
        </w:rPr>
        <w:t>this</w:t>
      </w:r>
      <w:r>
        <w:rPr>
          <w:spacing w:val="-3"/>
          <w:sz w:val="21"/>
        </w:rPr>
        <w:t xml:space="preserve"> </w:t>
      </w:r>
      <w:r>
        <w:rPr>
          <w:sz w:val="21"/>
        </w:rPr>
        <w:t>form,</w:t>
      </w:r>
      <w:r>
        <w:rPr>
          <w:spacing w:val="-2"/>
          <w:sz w:val="21"/>
        </w:rPr>
        <w:t xml:space="preserve"> </w:t>
      </w:r>
      <w:r>
        <w:rPr>
          <w:sz w:val="21"/>
        </w:rPr>
        <w:t>the</w:t>
      </w:r>
      <w:r>
        <w:rPr>
          <w:spacing w:val="-6"/>
          <w:sz w:val="21"/>
        </w:rPr>
        <w:t xml:space="preserve"> </w:t>
      </w:r>
      <w:r>
        <w:rPr>
          <w:sz w:val="21"/>
        </w:rPr>
        <w:t>form</w:t>
      </w:r>
      <w:r>
        <w:rPr>
          <w:spacing w:val="-5"/>
          <w:sz w:val="21"/>
        </w:rPr>
        <w:t xml:space="preserve"> </w:t>
      </w:r>
      <w:r>
        <w:rPr>
          <w:sz w:val="21"/>
        </w:rPr>
        <w:t>must</w:t>
      </w:r>
      <w:r>
        <w:rPr>
          <w:spacing w:val="-2"/>
          <w:sz w:val="21"/>
        </w:rPr>
        <w:t xml:space="preserve"> </w:t>
      </w:r>
      <w:r>
        <w:rPr>
          <w:spacing w:val="-5"/>
          <w:sz w:val="21"/>
        </w:rPr>
        <w:t>be:</w:t>
      </w:r>
    </w:p>
    <w:p w14:paraId="38DD4B3E" w14:textId="77777777" w:rsidR="00A70430" w:rsidRDefault="00A70430">
      <w:pPr>
        <w:pStyle w:val="BodyText"/>
        <w:spacing w:before="147"/>
      </w:pPr>
    </w:p>
    <w:p w14:paraId="1C9C5B7F" w14:textId="77777777" w:rsidR="00A70430" w:rsidRDefault="00000000">
      <w:pPr>
        <w:pStyle w:val="ListParagraph"/>
        <w:numPr>
          <w:ilvl w:val="1"/>
          <w:numId w:val="1"/>
        </w:numPr>
        <w:tabs>
          <w:tab w:val="left" w:pos="1560"/>
        </w:tabs>
        <w:ind w:left="1560" w:hanging="721"/>
        <w:rPr>
          <w:sz w:val="21"/>
        </w:rPr>
      </w:pPr>
      <w:r>
        <w:rPr>
          <w:sz w:val="21"/>
        </w:rPr>
        <w:t>completed</w:t>
      </w:r>
      <w:r>
        <w:rPr>
          <w:spacing w:val="-11"/>
          <w:sz w:val="21"/>
        </w:rPr>
        <w:t xml:space="preserve"> </w:t>
      </w:r>
      <w:r>
        <w:rPr>
          <w:sz w:val="21"/>
        </w:rPr>
        <w:t>and</w:t>
      </w:r>
      <w:r>
        <w:rPr>
          <w:spacing w:val="-10"/>
          <w:sz w:val="21"/>
        </w:rPr>
        <w:t xml:space="preserve"> </w:t>
      </w:r>
      <w:proofErr w:type="gramStart"/>
      <w:r>
        <w:rPr>
          <w:spacing w:val="-2"/>
          <w:sz w:val="21"/>
        </w:rPr>
        <w:t>signed;</w:t>
      </w:r>
      <w:proofErr w:type="gramEnd"/>
    </w:p>
    <w:p w14:paraId="356EE60A" w14:textId="2A81F4BB" w:rsidR="00A70430" w:rsidRDefault="00000000">
      <w:pPr>
        <w:pStyle w:val="ListParagraph"/>
        <w:numPr>
          <w:ilvl w:val="1"/>
          <w:numId w:val="1"/>
        </w:numPr>
        <w:tabs>
          <w:tab w:val="left" w:pos="1561"/>
        </w:tabs>
        <w:spacing w:before="74" w:line="242" w:lineRule="auto"/>
        <w:ind w:right="134"/>
      </w:pPr>
      <w:r>
        <w:rPr>
          <w:sz w:val="21"/>
        </w:rPr>
        <w:t>sent</w:t>
      </w:r>
      <w:r>
        <w:rPr>
          <w:spacing w:val="80"/>
          <w:sz w:val="21"/>
        </w:rPr>
        <w:t xml:space="preserve"> </w:t>
      </w:r>
      <w:r>
        <w:rPr>
          <w:sz w:val="21"/>
        </w:rPr>
        <w:t>to</w:t>
      </w:r>
      <w:r>
        <w:rPr>
          <w:spacing w:val="80"/>
          <w:sz w:val="21"/>
        </w:rPr>
        <w:t xml:space="preserve"> </w:t>
      </w:r>
      <w:r>
        <w:rPr>
          <w:sz w:val="21"/>
        </w:rPr>
        <w:t>the</w:t>
      </w:r>
      <w:r>
        <w:rPr>
          <w:spacing w:val="80"/>
          <w:sz w:val="21"/>
        </w:rPr>
        <w:t xml:space="preserve"> </w:t>
      </w:r>
      <w:r>
        <w:rPr>
          <w:sz w:val="21"/>
        </w:rPr>
        <w:t>Company</w:t>
      </w:r>
      <w:r>
        <w:rPr>
          <w:spacing w:val="80"/>
          <w:sz w:val="21"/>
        </w:rPr>
        <w:t xml:space="preserve"> </w:t>
      </w:r>
      <w:r>
        <w:rPr>
          <w:sz w:val="21"/>
        </w:rPr>
        <w:t>by</w:t>
      </w:r>
      <w:r>
        <w:rPr>
          <w:spacing w:val="80"/>
          <w:sz w:val="21"/>
        </w:rPr>
        <w:t xml:space="preserve"> </w:t>
      </w:r>
      <w:r>
        <w:rPr>
          <w:sz w:val="21"/>
        </w:rPr>
        <w:t>email</w:t>
      </w:r>
      <w:r>
        <w:rPr>
          <w:spacing w:val="80"/>
          <w:sz w:val="21"/>
        </w:rPr>
        <w:t xml:space="preserve"> </w:t>
      </w:r>
      <w:r>
        <w:rPr>
          <w:sz w:val="21"/>
        </w:rPr>
        <w:t>to</w:t>
      </w:r>
      <w:r>
        <w:rPr>
          <w:spacing w:val="80"/>
          <w:sz w:val="21"/>
        </w:rPr>
        <w:t xml:space="preserve"> </w:t>
      </w:r>
      <w:r>
        <w:t>'</w:t>
      </w:r>
      <w:proofErr w:type="spellStart"/>
      <w:r>
        <w:t>R.Perlitz</w:t>
      </w:r>
      <w:proofErr w:type="spellEnd"/>
      <w:r>
        <w:rPr>
          <w:spacing w:val="80"/>
        </w:rPr>
        <w:t xml:space="preserve"> </w:t>
      </w:r>
      <w:r>
        <w:t>CEO</w:t>
      </w:r>
      <w:r>
        <w:rPr>
          <w:spacing w:val="80"/>
        </w:rPr>
        <w:t xml:space="preserve"> </w:t>
      </w:r>
      <w:r>
        <w:t>Omega</w:t>
      </w:r>
      <w:r>
        <w:rPr>
          <w:spacing w:val="80"/>
        </w:rPr>
        <w:t xml:space="preserve"> </w:t>
      </w:r>
      <w:r>
        <w:t>Minerals</w:t>
      </w:r>
      <w:r>
        <w:rPr>
          <w:spacing w:val="80"/>
        </w:rPr>
        <w:t xml:space="preserve"> </w:t>
      </w:r>
      <w:r>
        <w:t>Plc.'</w:t>
      </w:r>
      <w:r>
        <w:rPr>
          <w:spacing w:val="40"/>
        </w:rPr>
        <w:t xml:space="preserve"> </w:t>
      </w:r>
      <w:hyperlink r:id="rId9">
        <w:r>
          <w:rPr>
            <w:color w:val="0000FF"/>
            <w:spacing w:val="-2"/>
            <w:u w:val="single" w:color="0000FF"/>
          </w:rPr>
          <w:t>rperlitz@omegaminerals.gold</w:t>
        </w:r>
      </w:hyperlink>
    </w:p>
    <w:p w14:paraId="7A7BCB5F" w14:textId="77777777" w:rsidR="00A70430" w:rsidRDefault="00000000">
      <w:pPr>
        <w:pStyle w:val="ListParagraph"/>
        <w:numPr>
          <w:ilvl w:val="1"/>
          <w:numId w:val="1"/>
        </w:numPr>
        <w:tabs>
          <w:tab w:val="left" w:pos="1560"/>
        </w:tabs>
        <w:spacing w:before="69" w:line="241" w:lineRule="exact"/>
        <w:ind w:left="1560" w:hanging="710"/>
        <w:rPr>
          <w:sz w:val="21"/>
        </w:rPr>
      </w:pPr>
      <w:r>
        <w:rPr>
          <w:sz w:val="21"/>
        </w:rPr>
        <w:t>received</w:t>
      </w:r>
      <w:r>
        <w:rPr>
          <w:spacing w:val="-17"/>
          <w:sz w:val="21"/>
        </w:rPr>
        <w:t xml:space="preserve"> </w:t>
      </w:r>
      <w:r>
        <w:rPr>
          <w:sz w:val="21"/>
        </w:rPr>
        <w:t>by</w:t>
      </w:r>
      <w:r>
        <w:rPr>
          <w:spacing w:val="-15"/>
          <w:sz w:val="21"/>
        </w:rPr>
        <w:t xml:space="preserve"> </w:t>
      </w:r>
      <w:r>
        <w:rPr>
          <w:sz w:val="21"/>
        </w:rPr>
        <w:t>the</w:t>
      </w:r>
      <w:r>
        <w:rPr>
          <w:spacing w:val="-15"/>
          <w:sz w:val="21"/>
        </w:rPr>
        <w:t xml:space="preserve"> </w:t>
      </w:r>
      <w:r>
        <w:rPr>
          <w:sz w:val="21"/>
        </w:rPr>
        <w:t>Company</w:t>
      </w:r>
      <w:r>
        <w:rPr>
          <w:spacing w:val="-14"/>
          <w:sz w:val="21"/>
        </w:rPr>
        <w:t xml:space="preserve"> </w:t>
      </w:r>
      <w:r>
        <w:rPr>
          <w:sz w:val="21"/>
        </w:rPr>
        <w:t>no</w:t>
      </w:r>
      <w:r>
        <w:rPr>
          <w:spacing w:val="-15"/>
          <w:sz w:val="21"/>
        </w:rPr>
        <w:t xml:space="preserve"> </w:t>
      </w:r>
      <w:r>
        <w:rPr>
          <w:sz w:val="21"/>
        </w:rPr>
        <w:t>later</w:t>
      </w:r>
      <w:r>
        <w:rPr>
          <w:spacing w:val="-15"/>
          <w:sz w:val="21"/>
        </w:rPr>
        <w:t xml:space="preserve"> </w:t>
      </w:r>
      <w:r>
        <w:rPr>
          <w:sz w:val="21"/>
        </w:rPr>
        <w:t>than</w:t>
      </w:r>
      <w:r>
        <w:rPr>
          <w:spacing w:val="-16"/>
          <w:sz w:val="21"/>
        </w:rPr>
        <w:t xml:space="preserve"> </w:t>
      </w:r>
      <w:r>
        <w:rPr>
          <w:sz w:val="21"/>
        </w:rPr>
        <w:t>9.30am</w:t>
      </w:r>
      <w:r>
        <w:rPr>
          <w:spacing w:val="-14"/>
          <w:sz w:val="21"/>
        </w:rPr>
        <w:t xml:space="preserve"> </w:t>
      </w:r>
      <w:r>
        <w:rPr>
          <w:sz w:val="21"/>
        </w:rPr>
        <w:t>(British</w:t>
      </w:r>
      <w:r>
        <w:rPr>
          <w:spacing w:val="-15"/>
          <w:sz w:val="21"/>
        </w:rPr>
        <w:t xml:space="preserve"> </w:t>
      </w:r>
      <w:r>
        <w:rPr>
          <w:sz w:val="21"/>
        </w:rPr>
        <w:t>Summer</w:t>
      </w:r>
      <w:r>
        <w:rPr>
          <w:spacing w:val="-12"/>
          <w:sz w:val="21"/>
        </w:rPr>
        <w:t xml:space="preserve"> </w:t>
      </w:r>
      <w:r>
        <w:rPr>
          <w:sz w:val="21"/>
        </w:rPr>
        <w:t>Time)</w:t>
      </w:r>
      <w:r>
        <w:rPr>
          <w:spacing w:val="-14"/>
          <w:sz w:val="21"/>
        </w:rPr>
        <w:t xml:space="preserve"> </w:t>
      </w:r>
      <w:r>
        <w:rPr>
          <w:spacing w:val="-5"/>
          <w:sz w:val="21"/>
        </w:rPr>
        <w:t>on</w:t>
      </w:r>
    </w:p>
    <w:p w14:paraId="7A35EF1F" w14:textId="77777777" w:rsidR="00A70430" w:rsidRDefault="00000000">
      <w:pPr>
        <w:pStyle w:val="BodyText"/>
        <w:spacing w:line="241" w:lineRule="exact"/>
        <w:ind w:left="1560"/>
      </w:pPr>
      <w:r>
        <w:t>SEPTEMBER</w:t>
      </w:r>
      <w:r>
        <w:rPr>
          <w:spacing w:val="-5"/>
        </w:rPr>
        <w:t xml:space="preserve"> </w:t>
      </w:r>
      <w:r>
        <w:t>30</w:t>
      </w:r>
      <w:proofErr w:type="gramStart"/>
      <w:r>
        <w:rPr>
          <w:spacing w:val="-4"/>
        </w:rPr>
        <w:t xml:space="preserve"> 2024</w:t>
      </w:r>
      <w:proofErr w:type="gramEnd"/>
      <w:r>
        <w:rPr>
          <w:spacing w:val="-4"/>
        </w:rPr>
        <w:t>.</w:t>
      </w:r>
    </w:p>
    <w:p w14:paraId="022382F5" w14:textId="77777777" w:rsidR="00A70430" w:rsidRDefault="00A70430">
      <w:pPr>
        <w:pStyle w:val="BodyText"/>
        <w:spacing w:before="147"/>
      </w:pPr>
    </w:p>
    <w:p w14:paraId="2763ACE0" w14:textId="77777777" w:rsidR="00A70430" w:rsidRDefault="00000000">
      <w:pPr>
        <w:pStyle w:val="ListParagraph"/>
        <w:numPr>
          <w:ilvl w:val="0"/>
          <w:numId w:val="1"/>
        </w:numPr>
        <w:tabs>
          <w:tab w:val="left" w:pos="840"/>
        </w:tabs>
        <w:spacing w:line="312" w:lineRule="auto"/>
        <w:ind w:right="252"/>
        <w:rPr>
          <w:sz w:val="21"/>
        </w:rPr>
      </w:pPr>
      <w:r>
        <w:rPr>
          <w:sz w:val="21"/>
        </w:rPr>
        <w:t>Any power of attorney or any other authority under which this proxy form is signed (or a</w:t>
      </w:r>
      <w:r>
        <w:rPr>
          <w:spacing w:val="40"/>
          <w:sz w:val="21"/>
        </w:rPr>
        <w:t xml:space="preserve"> </w:t>
      </w:r>
      <w:r>
        <w:rPr>
          <w:sz w:val="21"/>
        </w:rPr>
        <w:t>duly certified copy of such power or authority) must be included with the proxy form.</w:t>
      </w:r>
    </w:p>
    <w:p w14:paraId="35EBC5E0" w14:textId="77777777" w:rsidR="00A70430" w:rsidRDefault="00A70430">
      <w:pPr>
        <w:pStyle w:val="BodyText"/>
        <w:spacing w:before="76"/>
      </w:pPr>
    </w:p>
    <w:p w14:paraId="3112EB35" w14:textId="77777777" w:rsidR="00A70430" w:rsidRDefault="00000000">
      <w:pPr>
        <w:pStyle w:val="ListParagraph"/>
        <w:numPr>
          <w:ilvl w:val="0"/>
          <w:numId w:val="1"/>
        </w:numPr>
        <w:tabs>
          <w:tab w:val="left" w:pos="840"/>
        </w:tabs>
        <w:spacing w:line="307" w:lineRule="auto"/>
        <w:ind w:right="260"/>
        <w:rPr>
          <w:sz w:val="21"/>
        </w:rPr>
      </w:pPr>
      <w:r>
        <w:rPr>
          <w:sz w:val="21"/>
        </w:rPr>
        <w:t>If</w:t>
      </w:r>
      <w:r>
        <w:rPr>
          <w:spacing w:val="-5"/>
          <w:sz w:val="21"/>
        </w:rPr>
        <w:t xml:space="preserve"> </w:t>
      </w:r>
      <w:r>
        <w:rPr>
          <w:sz w:val="21"/>
        </w:rPr>
        <w:t>you</w:t>
      </w:r>
      <w:r>
        <w:rPr>
          <w:spacing w:val="-9"/>
          <w:sz w:val="21"/>
        </w:rPr>
        <w:t xml:space="preserve"> </w:t>
      </w:r>
      <w:r>
        <w:rPr>
          <w:sz w:val="21"/>
        </w:rPr>
        <w:t>submit</w:t>
      </w:r>
      <w:r>
        <w:rPr>
          <w:spacing w:val="-5"/>
          <w:sz w:val="21"/>
        </w:rPr>
        <w:t xml:space="preserve"> </w:t>
      </w:r>
      <w:r>
        <w:rPr>
          <w:sz w:val="21"/>
        </w:rPr>
        <w:t>more</w:t>
      </w:r>
      <w:r>
        <w:rPr>
          <w:spacing w:val="-8"/>
          <w:sz w:val="21"/>
        </w:rPr>
        <w:t xml:space="preserve"> </w:t>
      </w:r>
      <w:r>
        <w:rPr>
          <w:sz w:val="21"/>
        </w:rPr>
        <w:t>than</w:t>
      </w:r>
      <w:r>
        <w:rPr>
          <w:spacing w:val="-9"/>
          <w:sz w:val="21"/>
        </w:rPr>
        <w:t xml:space="preserve"> </w:t>
      </w:r>
      <w:r>
        <w:rPr>
          <w:sz w:val="21"/>
        </w:rPr>
        <w:t>one</w:t>
      </w:r>
      <w:r>
        <w:rPr>
          <w:spacing w:val="-8"/>
          <w:sz w:val="21"/>
        </w:rPr>
        <w:t xml:space="preserve"> </w:t>
      </w:r>
      <w:r>
        <w:rPr>
          <w:sz w:val="21"/>
        </w:rPr>
        <w:t>valid</w:t>
      </w:r>
      <w:r>
        <w:rPr>
          <w:spacing w:val="-8"/>
          <w:sz w:val="21"/>
        </w:rPr>
        <w:t xml:space="preserve"> </w:t>
      </w:r>
      <w:r>
        <w:rPr>
          <w:sz w:val="21"/>
        </w:rPr>
        <w:t>proxy</w:t>
      </w:r>
      <w:r>
        <w:rPr>
          <w:spacing w:val="-7"/>
          <w:sz w:val="21"/>
        </w:rPr>
        <w:t xml:space="preserve"> </w:t>
      </w:r>
      <w:r>
        <w:rPr>
          <w:sz w:val="21"/>
        </w:rPr>
        <w:t>appointment,</w:t>
      </w:r>
      <w:r>
        <w:rPr>
          <w:spacing w:val="-5"/>
          <w:sz w:val="21"/>
        </w:rPr>
        <w:t xml:space="preserve"> </w:t>
      </w:r>
      <w:r>
        <w:rPr>
          <w:sz w:val="21"/>
        </w:rPr>
        <w:t>the</w:t>
      </w:r>
      <w:r>
        <w:rPr>
          <w:spacing w:val="-9"/>
          <w:sz w:val="21"/>
        </w:rPr>
        <w:t xml:space="preserve"> </w:t>
      </w:r>
      <w:r>
        <w:rPr>
          <w:sz w:val="21"/>
        </w:rPr>
        <w:t>appointment</w:t>
      </w:r>
      <w:r>
        <w:rPr>
          <w:spacing w:val="-5"/>
          <w:sz w:val="21"/>
        </w:rPr>
        <w:t xml:space="preserve"> </w:t>
      </w:r>
      <w:r>
        <w:rPr>
          <w:sz w:val="21"/>
        </w:rPr>
        <w:t>received</w:t>
      </w:r>
      <w:r>
        <w:rPr>
          <w:spacing w:val="-8"/>
          <w:sz w:val="21"/>
        </w:rPr>
        <w:t xml:space="preserve"> </w:t>
      </w:r>
      <w:r>
        <w:rPr>
          <w:sz w:val="21"/>
        </w:rPr>
        <w:t>last</w:t>
      </w:r>
      <w:r>
        <w:rPr>
          <w:spacing w:val="-5"/>
          <w:sz w:val="21"/>
        </w:rPr>
        <w:t xml:space="preserve"> </w:t>
      </w:r>
      <w:r>
        <w:rPr>
          <w:sz w:val="21"/>
        </w:rPr>
        <w:t>before the latest time for the receipt of proxies will take precedence.</w:t>
      </w:r>
    </w:p>
    <w:sectPr w:rsidR="00A70430">
      <w:pgSz w:w="11910" w:h="16850"/>
      <w:pgMar w:top="1340" w:right="1140" w:bottom="920" w:left="1320" w:header="506"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1DB9" w14:textId="77777777" w:rsidR="000B45BB" w:rsidRDefault="000B45BB">
      <w:r>
        <w:separator/>
      </w:r>
    </w:p>
  </w:endnote>
  <w:endnote w:type="continuationSeparator" w:id="0">
    <w:p w14:paraId="54F07820" w14:textId="77777777" w:rsidR="000B45BB" w:rsidRDefault="000B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D459" w14:textId="77777777" w:rsidR="00A70430" w:rsidRDefault="00000000">
    <w:pPr>
      <w:pStyle w:val="BodyText"/>
      <w:spacing w:line="14" w:lineRule="auto"/>
      <w:rPr>
        <w:sz w:val="20"/>
      </w:rPr>
    </w:pPr>
    <w:r>
      <w:rPr>
        <w:noProof/>
      </w:rPr>
      <mc:AlternateContent>
        <mc:Choice Requires="wps">
          <w:drawing>
            <wp:anchor distT="0" distB="0" distL="0" distR="0" simplePos="0" relativeHeight="487535104" behindDoc="1" locked="0" layoutInCell="1" allowOverlap="1" wp14:anchorId="4D99352A" wp14:editId="09997490">
              <wp:simplePos x="0" y="0"/>
              <wp:positionH relativeFrom="page">
                <wp:posOffset>3706876</wp:posOffset>
              </wp:positionH>
              <wp:positionV relativeFrom="page">
                <wp:posOffset>10087694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F1965CB" w14:textId="77777777" w:rsidR="00A70430"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4D99352A" id="_x0000_t202" coordsize="21600,21600" o:spt="202" path="m,l,21600r21600,l21600,xe">
              <v:stroke joinstyle="miter"/>
              <v:path gradientshapeok="t" o:connecttype="rect"/>
            </v:shapetype>
            <v:shape id="Textbox 2" o:spid="_x0000_s1027" type="#_x0000_t202" style="position:absolute;margin-left:291.9pt;margin-top:794.3pt;width:13pt;height:15.3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" filled="f" stroked="f">
              <v:textbox inset="0,0,0,0">
                <w:txbxContent>
                  <w:p w14:paraId="5F1965CB" w14:textId="77777777" w:rsidR="00A70430"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E350" w14:textId="77777777" w:rsidR="000B45BB" w:rsidRDefault="000B45BB">
      <w:r>
        <w:separator/>
      </w:r>
    </w:p>
  </w:footnote>
  <w:footnote w:type="continuationSeparator" w:id="0">
    <w:p w14:paraId="792EFCE0" w14:textId="77777777" w:rsidR="000B45BB" w:rsidRDefault="000B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C47C" w14:textId="77777777" w:rsidR="00A70430" w:rsidRDefault="00000000">
    <w:pPr>
      <w:pStyle w:val="BodyText"/>
      <w:spacing w:line="14" w:lineRule="auto"/>
      <w:rPr>
        <w:sz w:val="20"/>
      </w:rPr>
    </w:pPr>
    <w:r>
      <w:rPr>
        <w:noProof/>
      </w:rPr>
      <w:drawing>
        <wp:anchor distT="0" distB="0" distL="0" distR="0" simplePos="0" relativeHeight="487534592" behindDoc="1" locked="0" layoutInCell="1" allowOverlap="1" wp14:anchorId="2BF00FB4" wp14:editId="3397475B">
          <wp:simplePos x="0" y="0"/>
          <wp:positionH relativeFrom="page">
            <wp:posOffset>3641725</wp:posOffset>
          </wp:positionH>
          <wp:positionV relativeFrom="page">
            <wp:posOffset>321320</wp:posOffset>
          </wp:positionV>
          <wp:extent cx="289786" cy="3263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9786" cy="326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C5EFD"/>
    <w:multiLevelType w:val="hybridMultilevel"/>
    <w:tmpl w:val="91E6A06A"/>
    <w:lvl w:ilvl="0" w:tplc="A80AF2F8">
      <w:start w:val="1"/>
      <w:numFmt w:val="decimal"/>
      <w:lvlText w:val="%1."/>
      <w:lvlJc w:val="left"/>
      <w:pPr>
        <w:ind w:left="840" w:hanging="714"/>
        <w:jc w:val="left"/>
      </w:pPr>
      <w:rPr>
        <w:rFonts w:ascii="Arial" w:eastAsia="Arial" w:hAnsi="Arial" w:cs="Arial" w:hint="default"/>
        <w:b w:val="0"/>
        <w:bCs w:val="0"/>
        <w:i w:val="0"/>
        <w:iCs w:val="0"/>
        <w:spacing w:val="-2"/>
        <w:w w:val="100"/>
        <w:sz w:val="21"/>
        <w:szCs w:val="21"/>
        <w:lang w:val="en-US" w:eastAsia="en-US" w:bidi="ar-SA"/>
      </w:rPr>
    </w:lvl>
    <w:lvl w:ilvl="1" w:tplc="A3E06AE6">
      <w:start w:val="1"/>
      <w:numFmt w:val="lowerLetter"/>
      <w:lvlText w:val="(%2)"/>
      <w:lvlJc w:val="left"/>
      <w:pPr>
        <w:ind w:left="1561" w:hanging="722"/>
        <w:jc w:val="left"/>
      </w:pPr>
      <w:rPr>
        <w:rFonts w:ascii="Arial" w:eastAsia="Arial" w:hAnsi="Arial" w:cs="Arial" w:hint="default"/>
        <w:b w:val="0"/>
        <w:bCs w:val="0"/>
        <w:i w:val="0"/>
        <w:iCs w:val="0"/>
        <w:spacing w:val="0"/>
        <w:w w:val="100"/>
        <w:sz w:val="21"/>
        <w:szCs w:val="21"/>
        <w:lang w:val="en-US" w:eastAsia="en-US" w:bidi="ar-SA"/>
      </w:rPr>
    </w:lvl>
    <w:lvl w:ilvl="2" w:tplc="70C00E78">
      <w:numFmt w:val="bullet"/>
      <w:lvlText w:val="•"/>
      <w:lvlJc w:val="left"/>
      <w:pPr>
        <w:ind w:left="2436" w:hanging="722"/>
      </w:pPr>
      <w:rPr>
        <w:rFonts w:hint="default"/>
        <w:lang w:val="en-US" w:eastAsia="en-US" w:bidi="ar-SA"/>
      </w:rPr>
    </w:lvl>
    <w:lvl w:ilvl="3" w:tplc="70141C42">
      <w:numFmt w:val="bullet"/>
      <w:lvlText w:val="•"/>
      <w:lvlJc w:val="left"/>
      <w:pPr>
        <w:ind w:left="3313" w:hanging="722"/>
      </w:pPr>
      <w:rPr>
        <w:rFonts w:hint="default"/>
        <w:lang w:val="en-US" w:eastAsia="en-US" w:bidi="ar-SA"/>
      </w:rPr>
    </w:lvl>
    <w:lvl w:ilvl="4" w:tplc="72D252F0">
      <w:numFmt w:val="bullet"/>
      <w:lvlText w:val="•"/>
      <w:lvlJc w:val="left"/>
      <w:pPr>
        <w:ind w:left="4190" w:hanging="722"/>
      </w:pPr>
      <w:rPr>
        <w:rFonts w:hint="default"/>
        <w:lang w:val="en-US" w:eastAsia="en-US" w:bidi="ar-SA"/>
      </w:rPr>
    </w:lvl>
    <w:lvl w:ilvl="5" w:tplc="4F2CBCB0">
      <w:numFmt w:val="bullet"/>
      <w:lvlText w:val="•"/>
      <w:lvlJc w:val="left"/>
      <w:pPr>
        <w:ind w:left="5066" w:hanging="722"/>
      </w:pPr>
      <w:rPr>
        <w:rFonts w:hint="default"/>
        <w:lang w:val="en-US" w:eastAsia="en-US" w:bidi="ar-SA"/>
      </w:rPr>
    </w:lvl>
    <w:lvl w:ilvl="6" w:tplc="290E7900">
      <w:numFmt w:val="bullet"/>
      <w:lvlText w:val="•"/>
      <w:lvlJc w:val="left"/>
      <w:pPr>
        <w:ind w:left="5943" w:hanging="722"/>
      </w:pPr>
      <w:rPr>
        <w:rFonts w:hint="default"/>
        <w:lang w:val="en-US" w:eastAsia="en-US" w:bidi="ar-SA"/>
      </w:rPr>
    </w:lvl>
    <w:lvl w:ilvl="7" w:tplc="6F905768">
      <w:numFmt w:val="bullet"/>
      <w:lvlText w:val="•"/>
      <w:lvlJc w:val="left"/>
      <w:pPr>
        <w:ind w:left="6820" w:hanging="722"/>
      </w:pPr>
      <w:rPr>
        <w:rFonts w:hint="default"/>
        <w:lang w:val="en-US" w:eastAsia="en-US" w:bidi="ar-SA"/>
      </w:rPr>
    </w:lvl>
    <w:lvl w:ilvl="8" w:tplc="C98EE8B4">
      <w:numFmt w:val="bullet"/>
      <w:lvlText w:val="•"/>
      <w:lvlJc w:val="left"/>
      <w:pPr>
        <w:ind w:left="7696" w:hanging="722"/>
      </w:pPr>
      <w:rPr>
        <w:rFonts w:hint="default"/>
        <w:lang w:val="en-US" w:eastAsia="en-US" w:bidi="ar-SA"/>
      </w:rPr>
    </w:lvl>
  </w:abstractNum>
  <w:num w:numId="1" w16cid:durableId="179471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0430"/>
    <w:rsid w:val="000B45BB"/>
    <w:rsid w:val="004C598F"/>
    <w:rsid w:val="00970557"/>
    <w:rsid w:val="00A21141"/>
    <w:rsid w:val="00A70430"/>
    <w:rsid w:val="00B158F6"/>
    <w:rsid w:val="00C82257"/>
    <w:rsid w:val="00E3244C"/>
    <w:rsid w:val="00ED1F9E"/>
    <w:rsid w:val="00FB53F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26F7"/>
  <w15:docId w15:val="{00742B6C-8679-B64B-82D5-932F4282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840" w:hanging="714"/>
    </w:pPr>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39"/>
    <w:rsid w:val="00B1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erlitz@omegaminerals.go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Proxy form for an unlisted company: Companies Act 2006</vt:lpstr>
    </vt:vector>
  </TitlesOfParts>
  <Manager/>
  <Company/>
  <LinksUpToDate>false</LinksUpToDate>
  <CharactersWithSpaces>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form for an unlisted company: Companies Act 2006</dc:title>
  <dc:subject/>
  <dc:creator>Steven Millward</dc:creator>
  <cp:keywords/>
  <dc:description/>
  <cp:lastModifiedBy>Thomas Diamond</cp:lastModifiedBy>
  <cp:revision>4</cp:revision>
  <dcterms:created xsi:type="dcterms:W3CDTF">2024-09-16T06:19:00Z</dcterms:created>
  <dcterms:modified xsi:type="dcterms:W3CDTF">2024-09-20T05:51:00Z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2022-08-08T10:00:00Z</vt:filetime>
  </property>
  <property fmtid="{D5CDD505-2E9C-101B-9397-08002B2CF9AE}" pid="3" name="Creator">
    <vt:lpwstr>Microsoft Word</vt:lpwstr>
  </property>
  <property fmtid="{D5CDD505-2E9C-101B-9397-08002B2CF9AE}" pid="4" name="LastSaved">
    <vt:filetime>2024-09-16T10:00:00Z</vt:filetime>
  </property>
</Properties>
</file>